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49"/>
        <w:gridCol w:w="4961"/>
        <w:gridCol w:w="2543"/>
      </w:tblGrid>
      <w:tr w:rsidR="00B41503" w:rsidRPr="002D66E6" w14:paraId="2866248D" w14:textId="77777777" w:rsidTr="00250A6E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296" w14:textId="6E0B1D8D" w:rsidR="00995C95" w:rsidRPr="00BD6B7D" w:rsidRDefault="00995C95" w:rsidP="0006496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r w:rsidRPr="00BD6B7D">
              <w:rPr>
                <w:rFonts w:asciiTheme="majorBidi" w:hAnsiTheme="majorBidi" w:cstheme="majorBidi"/>
                <w:sz w:val="24"/>
                <w:lang w:bidi="ar-JO"/>
              </w:rPr>
              <w:t>EXC-01-02-0</w:t>
            </w:r>
            <w:r w:rsidR="00541E06">
              <w:rPr>
                <w:rFonts w:asciiTheme="majorBidi" w:hAnsiTheme="majorBidi" w:cstheme="majorBidi"/>
                <w:sz w:val="24"/>
                <w:lang w:bidi="ar-JO"/>
              </w:rPr>
              <w:t>3</w:t>
            </w:r>
            <w:r w:rsidRPr="00BD6B7D">
              <w:rPr>
                <w:rFonts w:asciiTheme="majorBidi" w:hAnsiTheme="majorBidi" w:cstheme="majorBidi"/>
                <w:sz w:val="24"/>
                <w:lang w:bidi="ar-JO"/>
              </w:rPr>
              <w:t>A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5F1" w14:textId="77777777" w:rsidR="00995C95" w:rsidRPr="00BD6B7D" w:rsidRDefault="00995C95" w:rsidP="0006496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Form Number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08309" w14:textId="77777777" w:rsidR="00995C95" w:rsidRPr="00BD6B7D" w:rsidRDefault="00995C95" w:rsidP="00064965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JO"/>
              </w:rPr>
              <w:t>Form:</w:t>
            </w:r>
          </w:p>
          <w:p w14:paraId="758FCADB" w14:textId="77777777" w:rsidR="00995C95" w:rsidRPr="002D66E6" w:rsidRDefault="00995C95" w:rsidP="00064965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Course Report</w:t>
            </w:r>
          </w:p>
        </w:tc>
      </w:tr>
      <w:tr w:rsidR="00A34F7A" w:rsidRPr="002D66E6" w14:paraId="76FFBA2C" w14:textId="77777777" w:rsidTr="000A3F85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9B5" w14:textId="77777777" w:rsidR="00A34F7A" w:rsidRPr="00A34F7A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lang w:eastAsia="en-GB" w:bidi="ar-JO"/>
              </w:rPr>
            </w:pPr>
            <w:r w:rsidRPr="00A34F7A">
              <w:rPr>
                <w:rFonts w:asciiTheme="majorBidi" w:hAnsiTheme="majorBidi" w:cstheme="majorBidi"/>
                <w:sz w:val="24"/>
                <w:lang w:eastAsia="en-GB" w:bidi="ar-JO"/>
              </w:rPr>
              <w:t xml:space="preserve">2963/2022/24/3/2 </w:t>
            </w:r>
          </w:p>
          <w:p w14:paraId="7DF1302C" w14:textId="350686E2" w:rsidR="00A34F7A" w:rsidRPr="00A34F7A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rtl/>
                <w:lang w:bidi="ar-JO"/>
              </w:rPr>
            </w:pPr>
            <w:r w:rsidRPr="00A34F7A">
              <w:rPr>
                <w:rFonts w:asciiTheme="majorBidi" w:hAnsiTheme="majorBidi" w:cstheme="majorBidi"/>
                <w:sz w:val="24"/>
                <w:lang w:eastAsia="en-GB" w:bidi="ar-JO"/>
              </w:rPr>
              <w:t>5/12/2022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D66" w14:textId="77777777" w:rsidR="00A34F7A" w:rsidRPr="00BD6B7D" w:rsidRDefault="00A34F7A" w:rsidP="00A34F7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Issue Number and Date</w:t>
            </w:r>
          </w:p>
        </w:tc>
        <w:tc>
          <w:tcPr>
            <w:tcW w:w="1345" w:type="pct"/>
            <w:vMerge/>
          </w:tcPr>
          <w:p w14:paraId="1AF2FDCF" w14:textId="77777777" w:rsidR="00A34F7A" w:rsidRPr="002D66E6" w:rsidRDefault="00A34F7A" w:rsidP="00A34F7A">
            <w:pPr>
              <w:jc w:val="center"/>
              <w:rPr>
                <w:rFonts w:asciiTheme="majorBidi" w:hAnsiTheme="majorBidi" w:cstheme="majorBidi"/>
                <w:color w:val="000000"/>
                <w:sz w:val="24"/>
                <w:u w:val="single"/>
              </w:rPr>
            </w:pPr>
          </w:p>
        </w:tc>
      </w:tr>
      <w:tr w:rsidR="00A34F7A" w:rsidRPr="002D66E6" w14:paraId="4AED6B7D" w14:textId="77777777" w:rsidTr="000A3F85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13B" w14:textId="5671536F" w:rsidR="00A34F7A" w:rsidRPr="00A34F7A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lang w:bidi="ar-JO"/>
              </w:rPr>
            </w:pPr>
            <w:r w:rsidRPr="00A34F7A">
              <w:rPr>
                <w:rFonts w:asciiTheme="majorBidi" w:hAnsiTheme="majorBidi" w:cstheme="majorBidi"/>
                <w:sz w:val="24"/>
                <w:lang w:bidi="ar-JO"/>
              </w:rPr>
              <w:t>2/(10/12/2023)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7907" w14:textId="77777777" w:rsidR="00A34F7A" w:rsidRPr="00BD6B7D" w:rsidRDefault="00A34F7A" w:rsidP="00A34F7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Number and Date of Revision or Modification</w:t>
            </w:r>
          </w:p>
        </w:tc>
        <w:tc>
          <w:tcPr>
            <w:tcW w:w="1345" w:type="pct"/>
            <w:vMerge/>
          </w:tcPr>
          <w:p w14:paraId="738EDE27" w14:textId="77777777" w:rsidR="00A34F7A" w:rsidRPr="002D66E6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lang w:bidi="ar-JO"/>
              </w:rPr>
            </w:pPr>
          </w:p>
        </w:tc>
      </w:tr>
      <w:tr w:rsidR="00A34F7A" w:rsidRPr="002D66E6" w14:paraId="3A690279" w14:textId="77777777" w:rsidTr="000A3F85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4DA" w14:textId="549AA02A" w:rsidR="00A34F7A" w:rsidRPr="00A34F7A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rtl/>
                <w:lang w:val="en-US" w:bidi="ar-JO"/>
              </w:rPr>
            </w:pPr>
            <w:r w:rsidRPr="00A34F7A">
              <w:rPr>
                <w:rFonts w:asciiTheme="majorBidi" w:hAnsiTheme="majorBidi" w:cstheme="majorBidi"/>
                <w:sz w:val="24"/>
              </w:rPr>
              <w:t>50/2023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8BE4" w14:textId="77777777" w:rsidR="00A34F7A" w:rsidRPr="00BD6B7D" w:rsidRDefault="00A34F7A" w:rsidP="00A34F7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Deans Council Approval Decision Number</w:t>
            </w:r>
          </w:p>
        </w:tc>
        <w:tc>
          <w:tcPr>
            <w:tcW w:w="1345" w:type="pct"/>
            <w:vMerge/>
          </w:tcPr>
          <w:p w14:paraId="22FF6240" w14:textId="77777777" w:rsidR="00A34F7A" w:rsidRPr="002D66E6" w:rsidRDefault="00A34F7A" w:rsidP="00A34F7A">
            <w:pPr>
              <w:jc w:val="center"/>
              <w:rPr>
                <w:rFonts w:asciiTheme="majorBidi" w:hAnsiTheme="majorBidi" w:cstheme="majorBidi"/>
                <w:sz w:val="24"/>
                <w:rtl/>
                <w:lang w:bidi="ar-JO"/>
              </w:rPr>
            </w:pPr>
          </w:p>
        </w:tc>
      </w:tr>
      <w:tr w:rsidR="00A34F7A" w:rsidRPr="002D66E6" w14:paraId="2FABDE1E" w14:textId="77777777" w:rsidTr="000A3F85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1E6" w14:textId="4AFF591A" w:rsidR="00A34F7A" w:rsidRPr="00A34F7A" w:rsidRDefault="00A34F7A" w:rsidP="00A34F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</w:pPr>
            <w:r w:rsidRPr="00A34F7A">
              <w:rPr>
                <w:rFonts w:asciiTheme="majorBidi" w:hAnsiTheme="majorBidi" w:cstheme="majorBidi"/>
                <w:sz w:val="24"/>
                <w:lang w:bidi="ar-JO"/>
              </w:rPr>
              <w:t>26/12/2023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AB81" w14:textId="77777777" w:rsidR="00A34F7A" w:rsidRPr="00BD6B7D" w:rsidRDefault="00A34F7A" w:rsidP="00A34F7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The Date of the Deans Council Approval Decision</w:t>
            </w:r>
          </w:p>
        </w:tc>
        <w:tc>
          <w:tcPr>
            <w:tcW w:w="1345" w:type="pct"/>
            <w:vMerge/>
          </w:tcPr>
          <w:p w14:paraId="479163BB" w14:textId="77777777" w:rsidR="00A34F7A" w:rsidRPr="002D66E6" w:rsidRDefault="00A34F7A" w:rsidP="00A34F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</w:pPr>
          </w:p>
        </w:tc>
      </w:tr>
      <w:tr w:rsidR="00B41503" w:rsidRPr="002D66E6" w14:paraId="045DA275" w14:textId="77777777" w:rsidTr="00250A6E">
        <w:trPr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EED" w14:textId="6B3F7964" w:rsidR="00995C95" w:rsidRPr="00BD6B7D" w:rsidRDefault="00995C95" w:rsidP="0006496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JO"/>
              </w:rPr>
            </w:pPr>
            <w:bookmarkStart w:id="0" w:name="_GoBack"/>
            <w:bookmarkEnd w:id="0"/>
            <w:r w:rsidRPr="00BD6B7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>0</w:t>
            </w:r>
            <w:r w:rsidR="002A1B86" w:rsidRPr="00BD6B7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>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E59E" w14:textId="77777777" w:rsidR="00995C95" w:rsidRPr="00BD6B7D" w:rsidRDefault="00995C95" w:rsidP="0006496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 w:bidi="ar-JO"/>
              </w:rPr>
              <w:t>Number of Pages</w:t>
            </w:r>
          </w:p>
        </w:tc>
        <w:tc>
          <w:tcPr>
            <w:tcW w:w="1345" w:type="pct"/>
            <w:vMerge/>
          </w:tcPr>
          <w:p w14:paraId="14BBD16B" w14:textId="77777777" w:rsidR="00995C95" w:rsidRPr="002D66E6" w:rsidRDefault="00995C95" w:rsidP="00064965">
            <w:pPr>
              <w:jc w:val="center"/>
              <w:rPr>
                <w:rFonts w:asciiTheme="majorBidi" w:hAnsiTheme="majorBidi" w:cstheme="majorBidi"/>
                <w:sz w:val="24"/>
                <w:lang w:bidi="ar-JO"/>
              </w:rPr>
            </w:pPr>
          </w:p>
        </w:tc>
      </w:tr>
    </w:tbl>
    <w:p w14:paraId="672A6659" w14:textId="77777777" w:rsidR="009C49D3" w:rsidRPr="00BD6B7D" w:rsidRDefault="009C49D3" w:rsidP="00064965">
      <w:pPr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60061E4C" w14:textId="77777777" w:rsidR="00687801" w:rsidRPr="002D66E6" w:rsidRDefault="00687801" w:rsidP="00064965">
      <w:pPr>
        <w:rPr>
          <w:rFonts w:asciiTheme="majorBidi" w:hAnsiTheme="majorBidi" w:cstheme="majorBidi"/>
          <w:vanish/>
          <w:sz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3"/>
        <w:gridCol w:w="4633"/>
        <w:gridCol w:w="4351"/>
      </w:tblGrid>
      <w:tr w:rsidR="009C49D3" w:rsidRPr="002D66E6" w14:paraId="52500E90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0135CBF0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1.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1CF2C3FB" w14:textId="7EDC77B9" w:rsidR="009C49D3" w:rsidRPr="00BD6B7D" w:rsidRDefault="00EC07C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School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/ Center</w:t>
            </w:r>
          </w:p>
        </w:tc>
        <w:tc>
          <w:tcPr>
            <w:tcW w:w="2303" w:type="pct"/>
          </w:tcPr>
          <w:p w14:paraId="44EAFD9C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3BF4D4F2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47886996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2.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135D37DF" w14:textId="77777777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Department</w:t>
            </w:r>
          </w:p>
        </w:tc>
        <w:tc>
          <w:tcPr>
            <w:tcW w:w="2303" w:type="pct"/>
          </w:tcPr>
          <w:p w14:paraId="4B94D5A5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06B6DC49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1F75A9DD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3.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772C0912" w14:textId="29EB0D92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Program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Title</w:t>
            </w:r>
          </w:p>
        </w:tc>
        <w:tc>
          <w:tcPr>
            <w:tcW w:w="2303" w:type="pct"/>
          </w:tcPr>
          <w:p w14:paraId="3DEEC669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28E01B6E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0F9ABB3F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4.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552507E9" w14:textId="3EBA4805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Program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Code</w:t>
            </w:r>
          </w:p>
        </w:tc>
        <w:tc>
          <w:tcPr>
            <w:tcW w:w="2303" w:type="pct"/>
          </w:tcPr>
          <w:p w14:paraId="3656B9AB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00FAB2CD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56C72689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5.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38E9432F" w14:textId="743F8FCD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Course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Title</w:t>
            </w:r>
          </w:p>
        </w:tc>
        <w:tc>
          <w:tcPr>
            <w:tcW w:w="2303" w:type="pct"/>
          </w:tcPr>
          <w:p w14:paraId="45FB0818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7ADE8BB2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4BC6DBBF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6.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329385D2" w14:textId="5B6E169C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Course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Number</w:t>
            </w:r>
          </w:p>
        </w:tc>
        <w:tc>
          <w:tcPr>
            <w:tcW w:w="2303" w:type="pct"/>
          </w:tcPr>
          <w:p w14:paraId="049F31CB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57E0EBC4" w14:textId="77777777" w:rsidTr="00EC07C1">
        <w:trPr>
          <w:trHeight w:val="307"/>
          <w:jc w:val="center"/>
        </w:trPr>
        <w:tc>
          <w:tcPr>
            <w:tcW w:w="245" w:type="pct"/>
            <w:vMerge w:val="restart"/>
            <w:vAlign w:val="center"/>
          </w:tcPr>
          <w:p w14:paraId="45CB103B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7.</w:t>
            </w:r>
          </w:p>
        </w:tc>
        <w:tc>
          <w:tcPr>
            <w:tcW w:w="2452" w:type="pct"/>
            <w:shd w:val="clear" w:color="auto" w:fill="auto"/>
          </w:tcPr>
          <w:p w14:paraId="3BEF52C6" w14:textId="73EAE70F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Credit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Hours (Theory, Practical)</w:t>
            </w:r>
          </w:p>
        </w:tc>
        <w:tc>
          <w:tcPr>
            <w:tcW w:w="2303" w:type="pct"/>
          </w:tcPr>
          <w:p w14:paraId="53128261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32482B9E" w14:textId="77777777" w:rsidTr="00EC07C1">
        <w:trPr>
          <w:trHeight w:val="307"/>
          <w:jc w:val="center"/>
        </w:trPr>
        <w:tc>
          <w:tcPr>
            <w:tcW w:w="245" w:type="pct"/>
            <w:vMerge/>
            <w:vAlign w:val="center"/>
          </w:tcPr>
          <w:p w14:paraId="62486C05" w14:textId="77777777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2452" w:type="pct"/>
            <w:shd w:val="clear" w:color="auto" w:fill="auto"/>
          </w:tcPr>
          <w:p w14:paraId="078C223C" w14:textId="057916D1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Contact </w:t>
            </w:r>
            <w:r w:rsidR="00EC07C1" w:rsidRPr="00BD6B7D">
              <w:rPr>
                <w:rFonts w:asciiTheme="majorBidi" w:hAnsiTheme="majorBidi" w:cstheme="majorBidi"/>
                <w:b/>
                <w:bCs/>
                <w:sz w:val="24"/>
              </w:rPr>
              <w:t>Hours (Theory, Practical)</w:t>
            </w:r>
          </w:p>
        </w:tc>
        <w:tc>
          <w:tcPr>
            <w:tcW w:w="2303" w:type="pct"/>
          </w:tcPr>
          <w:p w14:paraId="4101652C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32F66C47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3DF6D3BA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8.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2907268F" w14:textId="1B98F594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Level of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C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ourse</w:t>
            </w:r>
          </w:p>
        </w:tc>
        <w:tc>
          <w:tcPr>
            <w:tcW w:w="2303" w:type="pct"/>
          </w:tcPr>
          <w:p w14:paraId="4B99056E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1AA1A3F5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0F57406D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9.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758A97E2" w14:textId="09B628B2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Year of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S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tudy and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S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emester (s)</w:t>
            </w:r>
          </w:p>
        </w:tc>
        <w:tc>
          <w:tcPr>
            <w:tcW w:w="2303" w:type="pct"/>
          </w:tcPr>
          <w:p w14:paraId="1299C43A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6D03FFD5" w14:textId="77777777" w:rsidTr="00EC07C1">
        <w:trPr>
          <w:trHeight w:val="399"/>
          <w:jc w:val="center"/>
        </w:trPr>
        <w:tc>
          <w:tcPr>
            <w:tcW w:w="245" w:type="pct"/>
            <w:vAlign w:val="center"/>
          </w:tcPr>
          <w:p w14:paraId="5F682803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10.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0766480E" w14:textId="6DA3101D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Date of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R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eport (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A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cademic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Y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ear,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S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emester)</w:t>
            </w:r>
          </w:p>
        </w:tc>
        <w:tc>
          <w:tcPr>
            <w:tcW w:w="2303" w:type="pct"/>
          </w:tcPr>
          <w:p w14:paraId="4DDBEF00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9C49D3" w:rsidRPr="002D66E6" w14:paraId="783F326E" w14:textId="77777777" w:rsidTr="00EC07C1">
        <w:trPr>
          <w:trHeight w:val="307"/>
          <w:jc w:val="center"/>
        </w:trPr>
        <w:tc>
          <w:tcPr>
            <w:tcW w:w="245" w:type="pct"/>
            <w:vAlign w:val="center"/>
          </w:tcPr>
          <w:p w14:paraId="6B7135B9" w14:textId="77777777" w:rsidR="009C49D3" w:rsidRPr="00BD6B7D" w:rsidRDefault="009B79A1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11.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0451D45E" w14:textId="1A9459C2" w:rsidR="009C49D3" w:rsidRPr="00BD6B7D" w:rsidRDefault="009C49D3" w:rsidP="00064965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Course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C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oordinator/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 xml:space="preserve"> O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 xml:space="preserve">ther </w:t>
            </w:r>
            <w:r w:rsidR="00EC07C1">
              <w:rPr>
                <w:rFonts w:asciiTheme="majorBidi" w:hAnsiTheme="majorBidi" w:cstheme="majorBidi"/>
                <w:b/>
                <w:bCs/>
                <w:sz w:val="24"/>
              </w:rPr>
              <w:t>I</w:t>
            </w:r>
            <w:r w:rsidRPr="00BD6B7D">
              <w:rPr>
                <w:rFonts w:asciiTheme="majorBidi" w:hAnsiTheme="majorBidi" w:cstheme="majorBidi"/>
                <w:b/>
                <w:bCs/>
                <w:sz w:val="24"/>
              </w:rPr>
              <w:t>nstructors</w:t>
            </w:r>
          </w:p>
        </w:tc>
        <w:tc>
          <w:tcPr>
            <w:tcW w:w="2303" w:type="pct"/>
          </w:tcPr>
          <w:p w14:paraId="3461D779" w14:textId="77777777" w:rsidR="009C49D3" w:rsidRPr="002D66E6" w:rsidRDefault="009C49D3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0562CB0E" w14:textId="712B3677" w:rsidR="00687801" w:rsidRPr="002D66E6" w:rsidRDefault="00DC34A4" w:rsidP="00064965">
      <w:pPr>
        <w:tabs>
          <w:tab w:val="left" w:pos="6749"/>
        </w:tabs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ab/>
      </w:r>
    </w:p>
    <w:p w14:paraId="25D3DFD3" w14:textId="00A12EA0" w:rsidR="00E05532" w:rsidRPr="002D66E6" w:rsidRDefault="00E05532" w:rsidP="00064965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>12</w:t>
      </w:r>
      <w:r w:rsidR="00EC07C1">
        <w:rPr>
          <w:rFonts w:asciiTheme="majorBidi" w:hAnsiTheme="majorBidi" w:cstheme="majorBidi"/>
          <w:b/>
          <w:bCs/>
          <w:sz w:val="24"/>
        </w:rPr>
        <w:t>.</w:t>
      </w:r>
      <w:r w:rsidRPr="002D66E6">
        <w:rPr>
          <w:rFonts w:asciiTheme="majorBidi" w:hAnsiTheme="majorBidi" w:cstheme="majorBidi"/>
          <w:b/>
          <w:bCs/>
          <w:sz w:val="24"/>
        </w:rPr>
        <w:t xml:space="preserve"> Content </w:t>
      </w:r>
      <w:r w:rsidR="00EC07C1">
        <w:rPr>
          <w:rFonts w:asciiTheme="majorBidi" w:hAnsiTheme="majorBidi" w:cstheme="majorBidi"/>
          <w:b/>
          <w:bCs/>
          <w:sz w:val="24"/>
        </w:rPr>
        <w:t>D</w:t>
      </w:r>
      <w:r w:rsidRPr="002D66E6">
        <w:rPr>
          <w:rFonts w:asciiTheme="majorBidi" w:hAnsiTheme="majorBidi" w:cstheme="majorBidi"/>
          <w:b/>
          <w:bCs/>
          <w:sz w:val="24"/>
        </w:rPr>
        <w:t>elivery</w:t>
      </w:r>
      <w:r w:rsidR="00EC07C1">
        <w:rPr>
          <w:rFonts w:asciiTheme="majorBidi" w:hAnsiTheme="majorBidi" w:cstheme="majorBidi"/>
          <w:b/>
          <w:bCs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32"/>
        <w:gridCol w:w="4921"/>
      </w:tblGrid>
      <w:tr w:rsidR="00E05532" w:rsidRPr="002D66E6" w14:paraId="4F76AFF3" w14:textId="77777777" w:rsidTr="00C35C46">
        <w:trPr>
          <w:trHeight w:val="449"/>
        </w:trPr>
        <w:tc>
          <w:tcPr>
            <w:tcW w:w="5000" w:type="pct"/>
            <w:gridSpan w:val="2"/>
          </w:tcPr>
          <w:p w14:paraId="485E4169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B96F04"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>All topics were covered as planned</w:t>
            </w:r>
            <w:r w:rsidR="00E116F5" w:rsidRPr="002D66E6">
              <w:rPr>
                <w:rFonts w:asciiTheme="majorBidi" w:hAnsiTheme="majorBidi" w:cstheme="majorBidi"/>
                <w:sz w:val="24"/>
              </w:rPr>
              <w:t xml:space="preserve"> to achieve all IL</w:t>
            </w:r>
            <w:r w:rsidR="00E101F5" w:rsidRPr="002D66E6">
              <w:rPr>
                <w:rFonts w:asciiTheme="majorBidi" w:hAnsiTheme="majorBidi" w:cstheme="majorBidi"/>
                <w:sz w:val="24"/>
              </w:rPr>
              <w:t>O</w:t>
            </w:r>
            <w:r w:rsidR="00E116F5" w:rsidRPr="002D66E6">
              <w:rPr>
                <w:rFonts w:asciiTheme="majorBidi" w:hAnsiTheme="majorBidi" w:cstheme="majorBidi"/>
                <w:sz w:val="24"/>
              </w:rPr>
              <w:t>s</w:t>
            </w:r>
          </w:p>
        </w:tc>
      </w:tr>
      <w:tr w:rsidR="00E05532" w:rsidRPr="002D66E6" w14:paraId="7D32C493" w14:textId="77777777" w:rsidTr="00250A6E">
        <w:trPr>
          <w:trHeight w:val="476"/>
        </w:trPr>
        <w:tc>
          <w:tcPr>
            <w:tcW w:w="2397" w:type="pct"/>
          </w:tcPr>
          <w:p w14:paraId="745C915B" w14:textId="71B0C853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 Not all topics were </w:t>
            </w:r>
            <w:r w:rsidR="0C9B057B" w:rsidRPr="002D66E6">
              <w:rPr>
                <w:rFonts w:asciiTheme="majorBidi" w:hAnsiTheme="majorBidi" w:cstheme="majorBidi"/>
                <w:sz w:val="24"/>
              </w:rPr>
              <w:t>completed/ covered</w:t>
            </w:r>
          </w:p>
        </w:tc>
        <w:tc>
          <w:tcPr>
            <w:tcW w:w="2603" w:type="pct"/>
          </w:tcPr>
          <w:p w14:paraId="481D09A5" w14:textId="6A21A389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Reasons for n</w:t>
            </w:r>
            <w:r w:rsidR="5C076AC3" w:rsidRPr="002D66E6">
              <w:rPr>
                <w:rFonts w:asciiTheme="majorBidi" w:hAnsiTheme="majorBidi" w:cstheme="majorBidi"/>
                <w:sz w:val="24"/>
              </w:rPr>
              <w:t>ot completing all the course topics</w:t>
            </w:r>
            <w:r w:rsidRPr="002D66E6">
              <w:rPr>
                <w:rFonts w:asciiTheme="majorBidi" w:hAnsiTheme="majorBidi" w:cstheme="majorBidi"/>
                <w:sz w:val="24"/>
              </w:rPr>
              <w:t>:</w:t>
            </w:r>
          </w:p>
          <w:p w14:paraId="717585CC" w14:textId="4D794BAC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Consequences</w:t>
            </w:r>
            <w:r w:rsidR="0C43A7EC" w:rsidRPr="002D66E6">
              <w:rPr>
                <w:rFonts w:asciiTheme="majorBidi" w:hAnsiTheme="majorBidi" w:cstheme="majorBidi"/>
                <w:sz w:val="24"/>
              </w:rPr>
              <w:t xml:space="preserve"> of not completing all the course topics</w:t>
            </w:r>
            <w:r w:rsidRPr="002D66E6">
              <w:rPr>
                <w:rFonts w:asciiTheme="majorBidi" w:hAnsiTheme="majorBidi" w:cstheme="majorBidi"/>
                <w:sz w:val="24"/>
              </w:rPr>
              <w:t>:</w:t>
            </w:r>
          </w:p>
          <w:p w14:paraId="391960A8" w14:textId="7E84EB88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Suggested compensation</w:t>
            </w:r>
            <w:r w:rsidR="04EF1958" w:rsidRPr="002D66E6">
              <w:rPr>
                <w:rFonts w:asciiTheme="majorBidi" w:hAnsiTheme="majorBidi" w:cstheme="majorBidi"/>
                <w:sz w:val="24"/>
              </w:rPr>
              <w:t xml:space="preserve"> strategies for not completing all the course topics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6D98A12B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E05532" w:rsidRPr="002D66E6" w14:paraId="7792FAA4" w14:textId="77777777" w:rsidTr="00250A6E">
        <w:trPr>
          <w:trHeight w:val="476"/>
        </w:trPr>
        <w:tc>
          <w:tcPr>
            <w:tcW w:w="2397" w:type="pct"/>
          </w:tcPr>
          <w:p w14:paraId="77C0D86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 Modifications to the content were made</w:t>
            </w:r>
          </w:p>
        </w:tc>
        <w:tc>
          <w:tcPr>
            <w:tcW w:w="2603" w:type="pct"/>
          </w:tcPr>
          <w:p w14:paraId="3F865593" w14:textId="43858B6C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Reasons for </w:t>
            </w:r>
            <w:r w:rsidR="7BBBB271" w:rsidRPr="002D66E6">
              <w:rPr>
                <w:rFonts w:asciiTheme="majorBidi" w:hAnsiTheme="majorBidi" w:cstheme="majorBidi"/>
                <w:sz w:val="24"/>
              </w:rPr>
              <w:t>modifications</w:t>
            </w:r>
            <w:r w:rsidRPr="002D66E6">
              <w:rPr>
                <w:rFonts w:asciiTheme="majorBidi" w:hAnsiTheme="majorBidi" w:cstheme="majorBidi"/>
                <w:sz w:val="24"/>
              </w:rPr>
              <w:t>:</w:t>
            </w:r>
          </w:p>
          <w:p w14:paraId="2946DB82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5997CC1D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110FFD3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6B699379" w14:textId="77777777" w:rsidR="009B79A1" w:rsidRPr="002D66E6" w:rsidRDefault="009B79A1" w:rsidP="00064965">
      <w:pPr>
        <w:rPr>
          <w:rFonts w:asciiTheme="majorBidi" w:hAnsiTheme="majorBidi" w:cstheme="majorBidi"/>
          <w:sz w:val="24"/>
        </w:rPr>
      </w:pPr>
    </w:p>
    <w:p w14:paraId="26E514D0" w14:textId="7570BA1F" w:rsidR="00E05532" w:rsidRPr="002D66E6" w:rsidRDefault="00E05532" w:rsidP="00064965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 xml:space="preserve">13.  Teaching </w:t>
      </w:r>
      <w:r w:rsidR="00EC07C1">
        <w:rPr>
          <w:rFonts w:asciiTheme="majorBidi" w:hAnsiTheme="majorBidi" w:cstheme="majorBidi"/>
          <w:b/>
          <w:bCs/>
          <w:sz w:val="24"/>
        </w:rPr>
        <w:t>S</w:t>
      </w:r>
      <w:r w:rsidRPr="002D66E6">
        <w:rPr>
          <w:rFonts w:asciiTheme="majorBidi" w:hAnsiTheme="majorBidi" w:cstheme="majorBidi"/>
          <w:b/>
          <w:bCs/>
          <w:sz w:val="24"/>
        </w:rPr>
        <w:t>trategies</w:t>
      </w:r>
      <w:r w:rsidR="00EC07C1">
        <w:rPr>
          <w:rFonts w:asciiTheme="majorBidi" w:hAnsiTheme="majorBidi" w:cstheme="majorBidi"/>
          <w:b/>
          <w:bCs/>
          <w:sz w:val="24"/>
        </w:rPr>
        <w:t>:</w:t>
      </w:r>
      <w:r w:rsidRPr="002D66E6">
        <w:rPr>
          <w:rFonts w:asciiTheme="majorBidi" w:hAnsiTheme="majorBidi" w:cstheme="majorBidi"/>
          <w:b/>
          <w:bCs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74"/>
        <w:gridCol w:w="4779"/>
      </w:tblGrid>
      <w:tr w:rsidR="00E05532" w:rsidRPr="002D66E6" w14:paraId="5EAB85B1" w14:textId="77777777" w:rsidTr="00C35C46">
        <w:trPr>
          <w:trHeight w:val="449"/>
        </w:trPr>
        <w:tc>
          <w:tcPr>
            <w:tcW w:w="5000" w:type="pct"/>
            <w:gridSpan w:val="2"/>
          </w:tcPr>
          <w:p w14:paraId="7BBDF832" w14:textId="54DE994F" w:rsidR="00E05532" w:rsidRPr="002D66E6" w:rsidRDefault="05D40DC1" w:rsidP="00250A6E">
            <w:pPr>
              <w:ind w:right="33"/>
              <w:jc w:val="both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Were </w:t>
            </w:r>
            <w:r w:rsidR="569618C0" w:rsidRPr="002D66E6">
              <w:rPr>
                <w:rFonts w:asciiTheme="majorBidi" w:hAnsiTheme="majorBidi" w:cstheme="majorBidi"/>
                <w:sz w:val="24"/>
              </w:rPr>
              <w:t>following the University and School performance indicators regarding the te</w:t>
            </w:r>
            <w:r w:rsidR="48981C63" w:rsidRPr="002D66E6">
              <w:rPr>
                <w:rFonts w:asciiTheme="majorBidi" w:hAnsiTheme="majorBidi" w:cstheme="majorBidi"/>
                <w:sz w:val="24"/>
              </w:rPr>
              <w:t>aching strategies</w:t>
            </w:r>
            <w:r w:rsidR="678A94D1" w:rsidRPr="002D66E6">
              <w:rPr>
                <w:rFonts w:asciiTheme="majorBidi" w:hAnsiTheme="majorBidi" w:cstheme="majorBidi"/>
                <w:sz w:val="24"/>
              </w:rPr>
              <w:t xml:space="preserve"> such as (</w:t>
            </w:r>
            <w:r w:rsidR="4F44BA90" w:rsidRPr="002D66E6">
              <w:rPr>
                <w:rFonts w:asciiTheme="majorBidi" w:hAnsiTheme="majorBidi" w:cstheme="majorBidi"/>
                <w:sz w:val="24"/>
              </w:rPr>
              <w:t xml:space="preserve">learning and teaching strategies are according to recent developments that are based on results of scientific research in learning and teaching, </w:t>
            </w:r>
            <w:r w:rsidR="0D80F809" w:rsidRPr="002D66E6">
              <w:rPr>
                <w:rFonts w:asciiTheme="majorBidi" w:hAnsiTheme="majorBidi" w:cstheme="majorBidi"/>
                <w:color w:val="202124"/>
                <w:sz w:val="24"/>
              </w:rPr>
              <w:t>use modern technologies and electronic programs as sources of learning and teaching</w:t>
            </w:r>
            <w:r w:rsidR="2336A035" w:rsidRPr="002D66E6">
              <w:rPr>
                <w:rFonts w:asciiTheme="majorBidi" w:hAnsiTheme="majorBidi" w:cstheme="majorBidi"/>
                <w:color w:val="202124"/>
                <w:sz w:val="24"/>
              </w:rPr>
              <w:t>)</w:t>
            </w:r>
            <w:r w:rsidR="0D80F809" w:rsidRPr="002D66E6">
              <w:rPr>
                <w:rFonts w:asciiTheme="majorBidi" w:hAnsiTheme="majorBidi" w:cstheme="majorBidi"/>
                <w:color w:val="202124"/>
                <w:sz w:val="24"/>
              </w:rPr>
              <w:t xml:space="preserve"> </w:t>
            </w:r>
          </w:p>
        </w:tc>
      </w:tr>
      <w:tr w:rsidR="464CB868" w:rsidRPr="002D66E6" w14:paraId="6EF8BE9A" w14:textId="77777777" w:rsidTr="00250A6E">
        <w:trPr>
          <w:trHeight w:val="449"/>
        </w:trPr>
        <w:tc>
          <w:tcPr>
            <w:tcW w:w="2472" w:type="pct"/>
          </w:tcPr>
          <w:p w14:paraId="5F45C87C" w14:textId="03216D20" w:rsidR="333255BC" w:rsidRPr="002D66E6" w:rsidRDefault="333255BC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Not </w:t>
            </w:r>
            <w:r w:rsidR="1A8DCF28" w:rsidRPr="002D66E6">
              <w:rPr>
                <w:rFonts w:asciiTheme="majorBidi" w:hAnsiTheme="majorBidi" w:cstheme="majorBidi"/>
                <w:sz w:val="24"/>
              </w:rPr>
              <w:t>following</w:t>
            </w:r>
            <w:r w:rsidR="70A67FDA" w:rsidRPr="002D66E6">
              <w:rPr>
                <w:rFonts w:asciiTheme="majorBidi" w:hAnsiTheme="majorBidi" w:cstheme="majorBidi"/>
                <w:sz w:val="24"/>
              </w:rPr>
              <w:t xml:space="preserve"> the University and School performance indicators regarding the teaching </w:t>
            </w:r>
            <w:r w:rsidR="00250A6E" w:rsidRPr="002D66E6">
              <w:rPr>
                <w:rFonts w:asciiTheme="majorBidi" w:hAnsiTheme="majorBidi" w:cstheme="majorBidi"/>
                <w:sz w:val="24"/>
              </w:rPr>
              <w:t>strategies</w:t>
            </w:r>
          </w:p>
          <w:p w14:paraId="1C672A66" w14:textId="460D40FA" w:rsidR="464CB868" w:rsidRPr="002D66E6" w:rsidRDefault="464CB868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528" w:type="pct"/>
          </w:tcPr>
          <w:p w14:paraId="351022D9" w14:textId="79318532" w:rsidR="70A67FDA" w:rsidRPr="002D66E6" w:rsidRDefault="70A67FDA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What performance indicator/s not followed? </w:t>
            </w:r>
            <w:r w:rsidR="333255BC" w:rsidRPr="002D66E6">
              <w:rPr>
                <w:rFonts w:asciiTheme="majorBidi" w:hAnsiTheme="majorBidi" w:cstheme="majorBidi"/>
                <w:sz w:val="24"/>
              </w:rPr>
              <w:t xml:space="preserve">Reasons for </w:t>
            </w:r>
            <w:r w:rsidR="01C6D0FE" w:rsidRPr="002D66E6">
              <w:rPr>
                <w:rFonts w:asciiTheme="majorBidi" w:hAnsiTheme="majorBidi" w:cstheme="majorBidi"/>
                <w:sz w:val="24"/>
              </w:rPr>
              <w:t>not following</w:t>
            </w:r>
            <w:r w:rsidR="333255BC" w:rsidRPr="002D66E6">
              <w:rPr>
                <w:rFonts w:asciiTheme="majorBidi" w:hAnsiTheme="majorBidi" w:cstheme="majorBidi"/>
                <w:sz w:val="24"/>
              </w:rPr>
              <w:t>:</w:t>
            </w:r>
          </w:p>
          <w:p w14:paraId="082C2B4C" w14:textId="2215E109" w:rsidR="333255BC" w:rsidRPr="002D66E6" w:rsidRDefault="333255BC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Suggested modifications to improve:</w:t>
            </w:r>
          </w:p>
          <w:p w14:paraId="267DD36D" w14:textId="7333A89A" w:rsidR="464CB868" w:rsidRPr="002D66E6" w:rsidRDefault="464CB868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464CB868" w:rsidRPr="002D66E6" w14:paraId="3D518D98" w14:textId="77777777" w:rsidTr="00C35C46">
        <w:trPr>
          <w:trHeight w:val="449"/>
        </w:trPr>
        <w:tc>
          <w:tcPr>
            <w:tcW w:w="5000" w:type="pct"/>
            <w:gridSpan w:val="2"/>
          </w:tcPr>
          <w:p w14:paraId="08664CC5" w14:textId="346406B8" w:rsidR="624F805A" w:rsidRPr="002D66E6" w:rsidRDefault="624F805A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lastRenderedPageBreak/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Were </w:t>
            </w:r>
            <w:r w:rsidR="7FA5B01D" w:rsidRPr="002D66E6">
              <w:rPr>
                <w:rFonts w:asciiTheme="majorBidi" w:hAnsiTheme="majorBidi" w:cstheme="majorBidi"/>
                <w:sz w:val="24"/>
              </w:rPr>
              <w:t xml:space="preserve">teaching strategies </w:t>
            </w:r>
            <w:r w:rsidRPr="002D66E6">
              <w:rPr>
                <w:rFonts w:asciiTheme="majorBidi" w:hAnsiTheme="majorBidi" w:cstheme="majorBidi"/>
                <w:sz w:val="24"/>
              </w:rPr>
              <w:t>effective for the specified ILOs of the course</w:t>
            </w:r>
          </w:p>
        </w:tc>
      </w:tr>
      <w:tr w:rsidR="00E05532" w:rsidRPr="002D66E6" w14:paraId="2361D712" w14:textId="77777777" w:rsidTr="00250A6E">
        <w:trPr>
          <w:trHeight w:val="476"/>
        </w:trPr>
        <w:tc>
          <w:tcPr>
            <w:tcW w:w="2472" w:type="pct"/>
          </w:tcPr>
          <w:p w14:paraId="376CA848" w14:textId="7C628D1F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Not all </w:t>
            </w:r>
            <w:r w:rsidR="32019AA9" w:rsidRPr="002D66E6">
              <w:rPr>
                <w:rFonts w:asciiTheme="majorBidi" w:hAnsiTheme="majorBidi" w:cstheme="majorBidi"/>
                <w:sz w:val="24"/>
              </w:rPr>
              <w:t xml:space="preserve">teaching strategies </w:t>
            </w:r>
            <w:r w:rsidRPr="002D66E6">
              <w:rPr>
                <w:rFonts w:asciiTheme="majorBidi" w:hAnsiTheme="majorBidi" w:cstheme="majorBidi"/>
                <w:sz w:val="24"/>
              </w:rPr>
              <w:t>effective</w:t>
            </w:r>
          </w:p>
        </w:tc>
        <w:tc>
          <w:tcPr>
            <w:tcW w:w="2528" w:type="pct"/>
          </w:tcPr>
          <w:p w14:paraId="2AADCD5D" w14:textId="77777777" w:rsidR="00250A6E" w:rsidRDefault="00B3CF69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What teaching strategy/ strategies not effective? </w:t>
            </w:r>
          </w:p>
          <w:p w14:paraId="128E171A" w14:textId="6BCCCBA8" w:rsidR="00E05532" w:rsidRPr="002D66E6" w:rsidRDefault="00B3CF69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Reasons</w:t>
            </w:r>
            <w:r w:rsidR="05D40DC1" w:rsidRPr="002D66E6">
              <w:rPr>
                <w:rFonts w:asciiTheme="majorBidi" w:hAnsiTheme="majorBidi" w:cstheme="majorBidi"/>
                <w:sz w:val="24"/>
              </w:rPr>
              <w:t xml:space="preserve"> for ineffectiveness:</w:t>
            </w:r>
          </w:p>
          <w:p w14:paraId="13CE6613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Suggested modifications to improve: </w:t>
            </w:r>
          </w:p>
          <w:p w14:paraId="1F72F646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0A72CBA" w14:textId="77777777" w:rsidR="00BD6B7D" w:rsidRDefault="00BD6B7D" w:rsidP="00064965">
      <w:pPr>
        <w:rPr>
          <w:rFonts w:asciiTheme="majorBidi" w:hAnsiTheme="majorBidi" w:cstheme="majorBidi"/>
          <w:b/>
          <w:bCs/>
          <w:sz w:val="24"/>
          <w:rtl/>
        </w:rPr>
      </w:pPr>
    </w:p>
    <w:p w14:paraId="354947EE" w14:textId="48E43276" w:rsidR="00E05532" w:rsidRPr="002D66E6" w:rsidRDefault="00E05532" w:rsidP="00064965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 xml:space="preserve">14.  Assessment </w:t>
      </w:r>
      <w:r w:rsidR="00EC07C1">
        <w:rPr>
          <w:rFonts w:asciiTheme="majorBidi" w:hAnsiTheme="majorBidi" w:cstheme="majorBidi"/>
          <w:b/>
          <w:bCs/>
          <w:sz w:val="24"/>
        </w:rPr>
        <w:t>S</w:t>
      </w:r>
      <w:r w:rsidRPr="002D66E6">
        <w:rPr>
          <w:rFonts w:asciiTheme="majorBidi" w:hAnsiTheme="majorBidi" w:cstheme="majorBidi"/>
          <w:b/>
          <w:bCs/>
          <w:sz w:val="24"/>
        </w:rPr>
        <w:t>trategies</w:t>
      </w:r>
      <w:r w:rsidR="00EC07C1">
        <w:rPr>
          <w:rFonts w:asciiTheme="majorBidi" w:hAnsiTheme="majorBidi" w:cstheme="majorBidi"/>
          <w:b/>
          <w:bCs/>
          <w:sz w:val="24"/>
        </w:rPr>
        <w:t>:</w:t>
      </w:r>
      <w:r w:rsidRPr="002D66E6">
        <w:rPr>
          <w:rFonts w:asciiTheme="majorBidi" w:hAnsiTheme="majorBidi" w:cstheme="majorBidi"/>
          <w:b/>
          <w:bCs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74"/>
        <w:gridCol w:w="4779"/>
      </w:tblGrid>
      <w:tr w:rsidR="00E05532" w:rsidRPr="002D66E6" w14:paraId="1C9D60CC" w14:textId="77777777" w:rsidTr="00C35C46">
        <w:trPr>
          <w:trHeight w:val="449"/>
        </w:trPr>
        <w:tc>
          <w:tcPr>
            <w:tcW w:w="5000" w:type="pct"/>
            <w:gridSpan w:val="2"/>
          </w:tcPr>
          <w:p w14:paraId="11476B1E" w14:textId="6EC424DE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="20F4658C" w:rsidRPr="002D66E6">
              <w:rPr>
                <w:rFonts w:asciiTheme="majorBidi" w:hAnsiTheme="majorBidi" w:cstheme="majorBidi"/>
                <w:sz w:val="24"/>
              </w:rPr>
              <w:t>Were f</w:t>
            </w:r>
            <w:r w:rsidR="44ABA8A5" w:rsidRPr="002D66E6">
              <w:rPr>
                <w:rFonts w:asciiTheme="majorBidi" w:hAnsiTheme="majorBidi" w:cstheme="majorBidi"/>
                <w:sz w:val="24"/>
              </w:rPr>
              <w:t xml:space="preserve">ollowing the University </w:t>
            </w:r>
            <w:r w:rsidR="1ADEB8AA" w:rsidRPr="002D66E6">
              <w:rPr>
                <w:rFonts w:asciiTheme="majorBidi" w:hAnsiTheme="majorBidi" w:cstheme="majorBidi"/>
                <w:sz w:val="24"/>
              </w:rPr>
              <w:t>Exam</w:t>
            </w:r>
            <w:r w:rsidR="32FBC5D3" w:rsidRPr="002D66E6">
              <w:rPr>
                <w:rFonts w:asciiTheme="majorBidi" w:hAnsiTheme="majorBidi" w:cstheme="majorBidi"/>
                <w:sz w:val="24"/>
              </w:rPr>
              <w:t xml:space="preserve"> and assessment</w:t>
            </w:r>
            <w:r w:rsidR="1ADEB8AA"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="44ABA8A5" w:rsidRPr="002D66E6">
              <w:rPr>
                <w:rFonts w:asciiTheme="majorBidi" w:hAnsiTheme="majorBidi" w:cstheme="majorBidi"/>
                <w:sz w:val="24"/>
              </w:rPr>
              <w:t>policy/ policies, pr</w:t>
            </w:r>
            <w:r w:rsidR="5630B332" w:rsidRPr="002D66E6">
              <w:rPr>
                <w:rFonts w:asciiTheme="majorBidi" w:hAnsiTheme="majorBidi" w:cstheme="majorBidi"/>
                <w:sz w:val="24"/>
              </w:rPr>
              <w:t xml:space="preserve">ocedures, </w:t>
            </w:r>
            <w:r w:rsidR="00250A6E" w:rsidRPr="002D66E6">
              <w:rPr>
                <w:rFonts w:asciiTheme="majorBidi" w:hAnsiTheme="majorBidi" w:cstheme="majorBidi"/>
                <w:sz w:val="24"/>
              </w:rPr>
              <w:t>instructions,</w:t>
            </w:r>
            <w:r w:rsidR="77830F46"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="5630B332" w:rsidRPr="002D66E6">
              <w:rPr>
                <w:rFonts w:asciiTheme="majorBidi" w:hAnsiTheme="majorBidi" w:cstheme="majorBidi"/>
                <w:sz w:val="24"/>
              </w:rPr>
              <w:t>and forms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. </w:t>
            </w:r>
          </w:p>
        </w:tc>
      </w:tr>
      <w:tr w:rsidR="00E05532" w:rsidRPr="002D66E6" w14:paraId="01E65397" w14:textId="77777777" w:rsidTr="00250A6E">
        <w:trPr>
          <w:trHeight w:val="476"/>
        </w:trPr>
        <w:tc>
          <w:tcPr>
            <w:tcW w:w="2472" w:type="pct"/>
          </w:tcPr>
          <w:p w14:paraId="13C59B83" w14:textId="75C75972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Not </w:t>
            </w:r>
            <w:r w:rsidR="0421C9ED" w:rsidRPr="002D66E6">
              <w:rPr>
                <w:rFonts w:asciiTheme="majorBidi" w:hAnsiTheme="majorBidi" w:cstheme="majorBidi"/>
                <w:sz w:val="24"/>
              </w:rPr>
              <w:t>following</w:t>
            </w:r>
            <w:r w:rsidR="1E0252E5" w:rsidRPr="002D66E6">
              <w:rPr>
                <w:rFonts w:asciiTheme="majorBidi" w:hAnsiTheme="majorBidi" w:cstheme="majorBidi"/>
                <w:sz w:val="24"/>
              </w:rPr>
              <w:t xml:space="preserve"> all the University Exam and assessment policy/ policies, procedures, </w:t>
            </w:r>
            <w:r w:rsidR="00250A6E" w:rsidRPr="002D66E6">
              <w:rPr>
                <w:rFonts w:asciiTheme="majorBidi" w:hAnsiTheme="majorBidi" w:cstheme="majorBidi"/>
                <w:sz w:val="24"/>
              </w:rPr>
              <w:t>instructions,</w:t>
            </w:r>
            <w:r w:rsidR="1E0252E5" w:rsidRPr="002D66E6">
              <w:rPr>
                <w:rFonts w:asciiTheme="majorBidi" w:hAnsiTheme="majorBidi" w:cstheme="majorBidi"/>
                <w:sz w:val="24"/>
              </w:rPr>
              <w:t xml:space="preserve"> and forms were followed</w:t>
            </w:r>
          </w:p>
        </w:tc>
        <w:tc>
          <w:tcPr>
            <w:tcW w:w="2528" w:type="pct"/>
          </w:tcPr>
          <w:p w14:paraId="3BDB49CF" w14:textId="10044576" w:rsidR="00E05532" w:rsidRPr="002D66E6" w:rsidRDefault="7F2FB715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Identify what is/are not in adherence with the University</w:t>
            </w:r>
            <w:r w:rsidR="1D270EE0" w:rsidRPr="002D66E6">
              <w:rPr>
                <w:rFonts w:asciiTheme="majorBidi" w:hAnsiTheme="majorBidi" w:cstheme="majorBidi"/>
                <w:sz w:val="24"/>
              </w:rPr>
              <w:t xml:space="preserve"> policy/ policies, procedures, and forms: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  </w:t>
            </w:r>
          </w:p>
          <w:p w14:paraId="5BE869B1" w14:textId="19193C70" w:rsidR="00E05532" w:rsidRPr="002D66E6" w:rsidRDefault="0421C9E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Reasons for not following:</w:t>
            </w:r>
          </w:p>
          <w:p w14:paraId="4BE1C806" w14:textId="5E4604AE" w:rsidR="00E05532" w:rsidRPr="002D66E6" w:rsidRDefault="0421C9E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Suggested modifications to improve:</w:t>
            </w:r>
          </w:p>
          <w:p w14:paraId="61CDCEAD" w14:textId="589DAD52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6BB9E253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464CB868" w:rsidRPr="002D66E6" w14:paraId="2950C974" w14:textId="77777777" w:rsidTr="00C35C46">
        <w:trPr>
          <w:trHeight w:val="476"/>
        </w:trPr>
        <w:tc>
          <w:tcPr>
            <w:tcW w:w="5000" w:type="pct"/>
            <w:gridSpan w:val="2"/>
          </w:tcPr>
          <w:p w14:paraId="2CCE3A9C" w14:textId="7663D3E0" w:rsidR="779E312D" w:rsidRPr="002D66E6" w:rsidRDefault="779E312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Were </w:t>
            </w:r>
            <w:r w:rsidR="55655DAD" w:rsidRPr="002D66E6">
              <w:rPr>
                <w:rFonts w:asciiTheme="majorBidi" w:hAnsiTheme="majorBidi" w:cstheme="majorBidi"/>
                <w:sz w:val="24"/>
              </w:rPr>
              <w:t xml:space="preserve">assessment strategies </w:t>
            </w:r>
            <w:r w:rsidRPr="002D66E6">
              <w:rPr>
                <w:rFonts w:asciiTheme="majorBidi" w:hAnsiTheme="majorBidi" w:cstheme="majorBidi"/>
                <w:sz w:val="24"/>
              </w:rPr>
              <w:t>effective for the specified ILOs of the course,</w:t>
            </w:r>
          </w:p>
        </w:tc>
      </w:tr>
      <w:tr w:rsidR="464CB868" w:rsidRPr="002D66E6" w14:paraId="626DF07F" w14:textId="77777777" w:rsidTr="00250A6E">
        <w:trPr>
          <w:trHeight w:val="476"/>
        </w:trPr>
        <w:tc>
          <w:tcPr>
            <w:tcW w:w="2472" w:type="pct"/>
          </w:tcPr>
          <w:p w14:paraId="371280BA" w14:textId="7BBF73E7" w:rsidR="4942EBCD" w:rsidRPr="002D66E6" w:rsidRDefault="4942EBC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="Cambria Math" w:hAnsi="Cambria Math" w:cs="Cambria Math"/>
                <w:sz w:val="24"/>
              </w:rPr>
              <w:t>⊡</w:t>
            </w:r>
            <w:r w:rsidR="00250A6E">
              <w:rPr>
                <w:rFonts w:ascii="Cambria Math" w:hAnsi="Cambria Math" w:cs="Cambria Math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Not all </w:t>
            </w:r>
            <w:r w:rsidR="65C40417" w:rsidRPr="002D66E6">
              <w:rPr>
                <w:rFonts w:asciiTheme="majorBidi" w:hAnsiTheme="majorBidi" w:cstheme="majorBidi"/>
                <w:sz w:val="24"/>
              </w:rPr>
              <w:t xml:space="preserve">assessment strategies were </w:t>
            </w:r>
            <w:r w:rsidRPr="002D66E6">
              <w:rPr>
                <w:rFonts w:asciiTheme="majorBidi" w:hAnsiTheme="majorBidi" w:cstheme="majorBidi"/>
                <w:sz w:val="24"/>
              </w:rPr>
              <w:t>effective</w:t>
            </w:r>
          </w:p>
          <w:p w14:paraId="4AFC8DA6" w14:textId="25361EFB" w:rsidR="464CB868" w:rsidRPr="002D66E6" w:rsidRDefault="464CB868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528" w:type="pct"/>
          </w:tcPr>
          <w:p w14:paraId="4BD9F0C0" w14:textId="4E12A848" w:rsidR="03BB5BE2" w:rsidRPr="002D66E6" w:rsidRDefault="03BB5BE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Identify what is/ are assessment</w:t>
            </w:r>
            <w:r w:rsidR="42604113" w:rsidRPr="002D66E6">
              <w:rPr>
                <w:rFonts w:asciiTheme="majorBidi" w:hAnsiTheme="majorBidi" w:cstheme="majorBidi"/>
                <w:sz w:val="24"/>
              </w:rPr>
              <w:t xml:space="preserve"> strategy/</w:t>
            </w:r>
            <w:r w:rsidRPr="002D66E6">
              <w:rPr>
                <w:rFonts w:asciiTheme="majorBidi" w:hAnsiTheme="majorBidi" w:cstheme="majorBidi"/>
                <w:sz w:val="24"/>
              </w:rPr>
              <w:t xml:space="preserve"> strategies not effective?</w:t>
            </w:r>
          </w:p>
          <w:p w14:paraId="477A67BA" w14:textId="55C5B968" w:rsidR="4942EBCD" w:rsidRPr="002D66E6" w:rsidRDefault="4942EBC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Reasons for ineffectiveness:</w:t>
            </w:r>
          </w:p>
          <w:p w14:paraId="2847ACCE" w14:textId="77777777" w:rsidR="4942EBCD" w:rsidRPr="002D66E6" w:rsidRDefault="4942EBCD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Suggested modifications to improve: </w:t>
            </w:r>
          </w:p>
          <w:p w14:paraId="2F15421A" w14:textId="40AEDD5B" w:rsidR="464CB868" w:rsidRPr="002D66E6" w:rsidRDefault="464CB868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915353A" w14:textId="77777777" w:rsidR="00BD6B7D" w:rsidRDefault="00BD6B7D" w:rsidP="00064965">
      <w:pPr>
        <w:rPr>
          <w:rFonts w:asciiTheme="majorBidi" w:hAnsiTheme="majorBidi" w:cstheme="majorBidi"/>
          <w:b/>
          <w:bCs/>
          <w:sz w:val="24"/>
          <w:rtl/>
        </w:rPr>
      </w:pPr>
    </w:p>
    <w:p w14:paraId="286FC2D7" w14:textId="496BD556" w:rsidR="00E05532" w:rsidRPr="002D66E6" w:rsidRDefault="05D40DC1" w:rsidP="00064965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>15. Course Results</w:t>
      </w:r>
      <w:r w:rsidR="00EC07C1">
        <w:rPr>
          <w:rFonts w:asciiTheme="majorBidi" w:hAnsiTheme="majorBidi" w:cstheme="majorBidi"/>
          <w:b/>
          <w:bCs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E05532" w:rsidRPr="002D66E6" w14:paraId="444B064E" w14:textId="77777777" w:rsidTr="00C35C46">
        <w:trPr>
          <w:trHeight w:val="6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846C" w14:textId="77777777" w:rsidR="00E05532" w:rsidRPr="002D66E6" w:rsidRDefault="006E36F7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  <w:rtl/>
              </w:rPr>
              <w:t>The number</w:t>
            </w:r>
            <w:r w:rsidR="00E05532" w:rsidRPr="002D66E6">
              <w:rPr>
                <w:rFonts w:asciiTheme="majorBidi" w:hAnsiTheme="majorBidi" w:cstheme="majorBidi"/>
                <w:sz w:val="24"/>
              </w:rPr>
              <w:t xml:space="preserve"> of </w:t>
            </w:r>
            <w:r w:rsidRPr="002D66E6">
              <w:rPr>
                <w:rFonts w:asciiTheme="majorBidi" w:hAnsiTheme="majorBidi" w:cstheme="majorBidi"/>
                <w:sz w:val="24"/>
                <w:rtl/>
              </w:rPr>
              <w:t>students</w:t>
            </w:r>
            <w:r w:rsidR="00E05532" w:rsidRPr="002D66E6">
              <w:rPr>
                <w:rFonts w:asciiTheme="majorBidi" w:hAnsiTheme="majorBidi" w:cstheme="majorBidi"/>
                <w:sz w:val="24"/>
              </w:rPr>
              <w:t xml:space="preserve"> registered in the course:</w:t>
            </w:r>
          </w:p>
          <w:p w14:paraId="766CC61C" w14:textId="77777777" w:rsidR="00E05532" w:rsidRPr="002D66E6" w:rsidRDefault="4EDC12D7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The number</w:t>
            </w:r>
            <w:r w:rsidR="05D40DC1" w:rsidRPr="002D66E6">
              <w:rPr>
                <w:rFonts w:asciiTheme="majorBidi" w:hAnsiTheme="majorBidi" w:cstheme="majorBidi"/>
                <w:sz w:val="24"/>
              </w:rPr>
              <w:t xml:space="preserve"> of </w:t>
            </w:r>
            <w:r w:rsidRPr="002D66E6">
              <w:rPr>
                <w:rFonts w:asciiTheme="majorBidi" w:hAnsiTheme="majorBidi" w:cstheme="majorBidi"/>
                <w:sz w:val="24"/>
              </w:rPr>
              <w:t>students</w:t>
            </w:r>
            <w:r w:rsidR="05D40DC1" w:rsidRPr="002D66E6">
              <w:rPr>
                <w:rFonts w:asciiTheme="majorBidi" w:hAnsiTheme="majorBidi" w:cstheme="majorBidi"/>
                <w:sz w:val="24"/>
              </w:rPr>
              <w:t xml:space="preserve"> attended the examination:</w:t>
            </w:r>
          </w:p>
          <w:p w14:paraId="2C1E5035" w14:textId="7ACE711B" w:rsidR="3D889CA2" w:rsidRPr="002D66E6" w:rsidRDefault="3D889CA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color w:val="202124"/>
                <w:sz w:val="24"/>
              </w:rPr>
              <w:t>The number of students who achieve the learning outcomes that enhance learning skills and critical and analytical thinking skills in the course</w:t>
            </w:r>
            <w:r w:rsidR="00250A6E">
              <w:rPr>
                <w:rFonts w:asciiTheme="majorBidi" w:hAnsiTheme="majorBidi" w:cstheme="majorBidi"/>
                <w:color w:val="202124"/>
                <w:sz w:val="24"/>
              </w:rPr>
              <w:t>:</w:t>
            </w:r>
          </w:p>
          <w:p w14:paraId="17D8DCDF" w14:textId="2FE1AC47" w:rsidR="370D9722" w:rsidRPr="002D66E6" w:rsidRDefault="370D9722" w:rsidP="00064965">
            <w:pPr>
              <w:rPr>
                <w:rFonts w:asciiTheme="majorBidi" w:hAnsiTheme="majorBidi" w:cstheme="majorBidi"/>
                <w:color w:val="202124"/>
                <w:sz w:val="24"/>
                <w:u w:val="single"/>
              </w:rPr>
            </w:pPr>
            <w:r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 xml:space="preserve">For Courses taught </w:t>
            </w:r>
            <w:r w:rsidR="48BBF446"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>through</w:t>
            </w:r>
            <w:r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 xml:space="preserve"> Online and Blended</w:t>
            </w:r>
            <w:r w:rsidR="09B07AC6"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 xml:space="preserve"> </w:t>
            </w:r>
            <w:r w:rsidR="00FA4314"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>courses</w:t>
            </w:r>
            <w:r w:rsidR="00F33AF4">
              <w:rPr>
                <w:rFonts w:asciiTheme="majorBidi" w:hAnsiTheme="majorBidi" w:cstheme="majorBidi" w:hint="cs"/>
                <w:color w:val="202124"/>
                <w:sz w:val="24"/>
                <w:u w:val="single"/>
                <w:rtl/>
              </w:rPr>
              <w:t>:</w:t>
            </w:r>
            <w:r w:rsidRPr="002D66E6">
              <w:rPr>
                <w:rFonts w:asciiTheme="majorBidi" w:hAnsiTheme="majorBidi" w:cstheme="majorBidi"/>
                <w:color w:val="202124"/>
                <w:sz w:val="24"/>
                <w:u w:val="single"/>
              </w:rPr>
              <w:t xml:space="preserve">  </w:t>
            </w:r>
          </w:p>
          <w:p w14:paraId="682D20FF" w14:textId="1F81150A" w:rsidR="370D9722" w:rsidRPr="002D66E6" w:rsidRDefault="00250A6E" w:rsidP="00064965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color w:val="202124"/>
                <w:sz w:val="24"/>
              </w:rPr>
              <w:t>The n</w:t>
            </w:r>
            <w:r w:rsidR="370D9722" w:rsidRPr="002D66E6">
              <w:rPr>
                <w:rFonts w:asciiTheme="majorBidi" w:hAnsiTheme="majorBidi" w:cstheme="majorBidi"/>
                <w:color w:val="202124"/>
                <w:sz w:val="24"/>
              </w:rPr>
              <w:t>umber of students who achieve the learning outcomes in courses taught through e-learning, e-teaching, and blended learning in the course</w:t>
            </w:r>
            <w:r>
              <w:rPr>
                <w:rFonts w:asciiTheme="majorBidi" w:hAnsiTheme="majorBidi" w:cstheme="majorBidi"/>
                <w:color w:val="202124"/>
                <w:sz w:val="24"/>
              </w:rPr>
              <w:t>:</w:t>
            </w:r>
          </w:p>
          <w:p w14:paraId="7B010324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Grades:</w:t>
            </w:r>
          </w:p>
          <w:p w14:paraId="52E56223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1"/>
              <w:gridCol w:w="564"/>
              <w:gridCol w:w="606"/>
              <w:gridCol w:w="631"/>
              <w:gridCol w:w="560"/>
              <w:gridCol w:w="602"/>
              <w:gridCol w:w="628"/>
              <w:gridCol w:w="556"/>
              <w:gridCol w:w="599"/>
              <w:gridCol w:w="639"/>
              <w:gridCol w:w="567"/>
              <w:gridCol w:w="620"/>
              <w:gridCol w:w="547"/>
              <w:gridCol w:w="777"/>
            </w:tblGrid>
            <w:tr w:rsidR="00E05532" w:rsidRPr="002D66E6" w14:paraId="7B1862B2" w14:textId="77777777" w:rsidTr="00FC46C6">
              <w:tc>
                <w:tcPr>
                  <w:tcW w:w="1353" w:type="dxa"/>
                  <w:shd w:val="clear" w:color="auto" w:fill="auto"/>
                </w:tcPr>
                <w:p w14:paraId="50E1B160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Grade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14:paraId="5316D17B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A</w:t>
                  </w:r>
                </w:p>
              </w:tc>
              <w:tc>
                <w:tcPr>
                  <w:tcW w:w="653" w:type="dxa"/>
                  <w:shd w:val="clear" w:color="auto" w:fill="auto"/>
                </w:tcPr>
                <w:p w14:paraId="638757E0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A-</w:t>
                  </w:r>
                </w:p>
              </w:tc>
              <w:tc>
                <w:tcPr>
                  <w:tcW w:w="672" w:type="dxa"/>
                  <w:shd w:val="clear" w:color="auto" w:fill="auto"/>
                </w:tcPr>
                <w:p w14:paraId="153BDA10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B+</w:t>
                  </w:r>
                </w:p>
              </w:tc>
              <w:tc>
                <w:tcPr>
                  <w:tcW w:w="622" w:type="dxa"/>
                  <w:shd w:val="clear" w:color="auto" w:fill="auto"/>
                </w:tcPr>
                <w:p w14:paraId="61ED4E73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B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14:paraId="015C4A11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B-</w:t>
                  </w:r>
                </w:p>
              </w:tc>
              <w:tc>
                <w:tcPr>
                  <w:tcW w:w="667" w:type="dxa"/>
                  <w:shd w:val="clear" w:color="auto" w:fill="auto"/>
                </w:tcPr>
                <w:p w14:paraId="49FF836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C+</w:t>
                  </w:r>
                </w:p>
              </w:tc>
              <w:tc>
                <w:tcPr>
                  <w:tcW w:w="617" w:type="dxa"/>
                  <w:shd w:val="clear" w:color="auto" w:fill="auto"/>
                </w:tcPr>
                <w:p w14:paraId="37AAF844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C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D3FFD1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C-</w:t>
                  </w:r>
                </w:p>
              </w:tc>
              <w:tc>
                <w:tcPr>
                  <w:tcW w:w="678" w:type="dxa"/>
                  <w:shd w:val="clear" w:color="auto" w:fill="auto"/>
                </w:tcPr>
                <w:p w14:paraId="0E1D9DD9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D+</w:t>
                  </w:r>
                </w:p>
              </w:tc>
              <w:tc>
                <w:tcPr>
                  <w:tcW w:w="627" w:type="dxa"/>
                  <w:shd w:val="clear" w:color="auto" w:fill="auto"/>
                </w:tcPr>
                <w:p w14:paraId="61740529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D</w:t>
                  </w:r>
                </w:p>
              </w:tc>
              <w:tc>
                <w:tcPr>
                  <w:tcW w:w="657" w:type="dxa"/>
                  <w:shd w:val="clear" w:color="auto" w:fill="auto"/>
                </w:tcPr>
                <w:p w14:paraId="5A8EDE65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D-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632692EA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F</w:t>
                  </w:r>
                </w:p>
              </w:tc>
              <w:tc>
                <w:tcPr>
                  <w:tcW w:w="778" w:type="dxa"/>
                  <w:shd w:val="clear" w:color="auto" w:fill="auto"/>
                </w:tcPr>
                <w:p w14:paraId="46FE0C09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Total</w:t>
                  </w:r>
                </w:p>
              </w:tc>
            </w:tr>
            <w:tr w:rsidR="00E05532" w:rsidRPr="002D66E6" w14:paraId="3173E220" w14:textId="77777777" w:rsidTr="00FC46C6">
              <w:tc>
                <w:tcPr>
                  <w:tcW w:w="1353" w:type="dxa"/>
                  <w:shd w:val="clear" w:color="auto" w:fill="auto"/>
                </w:tcPr>
                <w:p w14:paraId="26B3AD9B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No. of students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14:paraId="07547A01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</w:tcPr>
                <w:p w14:paraId="5043CB0F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</w:tcPr>
                <w:p w14:paraId="07459315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22" w:type="dxa"/>
                  <w:shd w:val="clear" w:color="auto" w:fill="auto"/>
                </w:tcPr>
                <w:p w14:paraId="6537F28F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14:paraId="6DFB9E20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67" w:type="dxa"/>
                  <w:shd w:val="clear" w:color="auto" w:fill="auto"/>
                </w:tcPr>
                <w:p w14:paraId="70DF9E5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14:paraId="44E871BC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48" w:type="dxa"/>
                  <w:shd w:val="clear" w:color="auto" w:fill="auto"/>
                </w:tcPr>
                <w:p w14:paraId="144A5D23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</w:tcPr>
                <w:p w14:paraId="738610EB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</w:tcPr>
                <w:p w14:paraId="637805D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7" w:type="dxa"/>
                  <w:shd w:val="clear" w:color="auto" w:fill="auto"/>
                </w:tcPr>
                <w:p w14:paraId="463F29E8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B7B4B8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</w:tcPr>
                <w:p w14:paraId="3A0FF5F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</w:tr>
            <w:tr w:rsidR="00E05532" w:rsidRPr="002D66E6" w14:paraId="1B452FA9" w14:textId="77777777" w:rsidTr="00250A6E">
              <w:trPr>
                <w:trHeight w:val="446"/>
              </w:trPr>
              <w:tc>
                <w:tcPr>
                  <w:tcW w:w="1353" w:type="dxa"/>
                  <w:vMerge w:val="restart"/>
                  <w:shd w:val="clear" w:color="auto" w:fill="auto"/>
                  <w:vAlign w:val="center"/>
                </w:tcPr>
                <w:p w14:paraId="391D83BE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Percentage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14:paraId="5630AD6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3" w:type="dxa"/>
                  <w:shd w:val="clear" w:color="auto" w:fill="auto"/>
                </w:tcPr>
                <w:p w14:paraId="6182907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</w:tcPr>
                <w:p w14:paraId="2BA226A1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22" w:type="dxa"/>
                  <w:shd w:val="clear" w:color="auto" w:fill="auto"/>
                </w:tcPr>
                <w:p w14:paraId="17AD93B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14:paraId="0DE4B5B7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67" w:type="dxa"/>
                  <w:shd w:val="clear" w:color="auto" w:fill="auto"/>
                </w:tcPr>
                <w:p w14:paraId="66204FF1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14:paraId="2DBF0D7D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48" w:type="dxa"/>
                  <w:shd w:val="clear" w:color="auto" w:fill="auto"/>
                </w:tcPr>
                <w:p w14:paraId="6B62F1B3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</w:tcPr>
                <w:p w14:paraId="02F2C34E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</w:tcPr>
                <w:p w14:paraId="680A4E5D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57" w:type="dxa"/>
                  <w:shd w:val="clear" w:color="auto" w:fill="auto"/>
                </w:tcPr>
                <w:p w14:paraId="19219836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296FEF7D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vAlign w:val="center"/>
                </w:tcPr>
                <w:p w14:paraId="135237C8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100%</w:t>
                  </w:r>
                </w:p>
              </w:tc>
            </w:tr>
            <w:tr w:rsidR="00E05532" w:rsidRPr="002D66E6" w14:paraId="550F55B4" w14:textId="77777777" w:rsidTr="00FC46C6">
              <w:tc>
                <w:tcPr>
                  <w:tcW w:w="1353" w:type="dxa"/>
                  <w:vMerge/>
                  <w:shd w:val="clear" w:color="auto" w:fill="auto"/>
                </w:tcPr>
                <w:p w14:paraId="7194DBDC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6459" w:type="dxa"/>
                  <w:gridSpan w:val="10"/>
                  <w:shd w:val="clear" w:color="auto" w:fill="auto"/>
                </w:tcPr>
                <w:p w14:paraId="3B07790A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Passed:</w:t>
                  </w:r>
                </w:p>
              </w:tc>
              <w:tc>
                <w:tcPr>
                  <w:tcW w:w="1264" w:type="dxa"/>
                  <w:gridSpan w:val="2"/>
                  <w:shd w:val="clear" w:color="auto" w:fill="auto"/>
                </w:tcPr>
                <w:p w14:paraId="0322797D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Failed:</w:t>
                  </w:r>
                </w:p>
                <w:p w14:paraId="769D0D3C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</w:tcPr>
                <w:p w14:paraId="54CD245A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</w:tr>
          </w:tbl>
          <w:p w14:paraId="1231BE6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1AFD948B" w14:textId="7C5A672D" w:rsidR="00E05532" w:rsidRPr="002D66E6" w:rsidRDefault="00E05532" w:rsidP="00620FD3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How are the </w:t>
            </w:r>
            <w:r w:rsidR="00620FD3">
              <w:rPr>
                <w:rFonts w:asciiTheme="majorBidi" w:hAnsiTheme="majorBidi" w:cstheme="majorBidi"/>
                <w:sz w:val="24"/>
              </w:rPr>
              <w:t xml:space="preserve">course results </w:t>
            </w:r>
            <w:r w:rsidRPr="002D66E6">
              <w:rPr>
                <w:rFonts w:asciiTheme="majorBidi" w:hAnsiTheme="majorBidi" w:cstheme="majorBidi"/>
                <w:sz w:val="24"/>
              </w:rPr>
              <w:t>compared to previous/expected results?</w:t>
            </w:r>
          </w:p>
          <w:p w14:paraId="36FEB5B0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6EC7D118" w14:textId="77777777" w:rsidR="00E05532" w:rsidRDefault="00E05532" w:rsidP="00250A6E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Feedback of marks accreditation commission/department</w:t>
            </w:r>
            <w:r w:rsidR="00250A6E">
              <w:rPr>
                <w:rFonts w:asciiTheme="majorBidi" w:hAnsiTheme="majorBidi" w:cstheme="majorBidi"/>
                <w:sz w:val="24"/>
              </w:rPr>
              <w:t>.</w:t>
            </w:r>
          </w:p>
          <w:p w14:paraId="7196D064" w14:textId="71D4BD49" w:rsidR="00250A6E" w:rsidRPr="002D66E6" w:rsidRDefault="00250A6E" w:rsidP="00250A6E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6D072C0D" w14:textId="33CA4651" w:rsidR="00E05532" w:rsidRPr="00BD6B7D" w:rsidRDefault="00E05532" w:rsidP="00BD6B7D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lastRenderedPageBreak/>
        <w:t xml:space="preserve">16. Facilities, </w:t>
      </w:r>
      <w:r w:rsidR="00EC07C1">
        <w:rPr>
          <w:rFonts w:asciiTheme="majorBidi" w:hAnsiTheme="majorBidi" w:cstheme="majorBidi"/>
          <w:b/>
          <w:bCs/>
          <w:sz w:val="24"/>
        </w:rPr>
        <w:t>R</w:t>
      </w:r>
      <w:r w:rsidRPr="002D66E6">
        <w:rPr>
          <w:rFonts w:asciiTheme="majorBidi" w:hAnsiTheme="majorBidi" w:cstheme="majorBidi"/>
          <w:b/>
          <w:bCs/>
          <w:sz w:val="24"/>
        </w:rPr>
        <w:t xml:space="preserve">esources, and </w:t>
      </w:r>
      <w:r w:rsidR="00EC07C1">
        <w:rPr>
          <w:rFonts w:asciiTheme="majorBidi" w:hAnsiTheme="majorBidi" w:cstheme="majorBidi"/>
          <w:b/>
          <w:bCs/>
          <w:sz w:val="24"/>
        </w:rPr>
        <w:t>A</w:t>
      </w:r>
      <w:r w:rsidRPr="002D66E6">
        <w:rPr>
          <w:rFonts w:asciiTheme="majorBidi" w:hAnsiTheme="majorBidi" w:cstheme="majorBidi"/>
          <w:b/>
          <w:bCs/>
          <w:sz w:val="24"/>
        </w:rPr>
        <w:t xml:space="preserve">dministrative </w:t>
      </w:r>
      <w:r w:rsidR="00EC07C1">
        <w:rPr>
          <w:rFonts w:asciiTheme="majorBidi" w:hAnsiTheme="majorBidi" w:cstheme="majorBidi"/>
          <w:b/>
          <w:bCs/>
          <w:sz w:val="24"/>
        </w:rPr>
        <w:t>I</w:t>
      </w:r>
      <w:r w:rsidRPr="002D66E6">
        <w:rPr>
          <w:rFonts w:asciiTheme="majorBidi" w:hAnsiTheme="majorBidi" w:cstheme="majorBidi"/>
          <w:b/>
          <w:bCs/>
          <w:sz w:val="24"/>
        </w:rPr>
        <w:t xml:space="preserve">ssues: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901"/>
      </w:tblGrid>
      <w:tr w:rsidR="00E05532" w:rsidRPr="002D66E6" w14:paraId="419F7E52" w14:textId="77777777" w:rsidTr="00C35C46">
        <w:tc>
          <w:tcPr>
            <w:tcW w:w="1879" w:type="pct"/>
            <w:shd w:val="clear" w:color="auto" w:fill="auto"/>
            <w:vAlign w:val="center"/>
          </w:tcPr>
          <w:p w14:paraId="53C91ABE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Difficulties (if any)</w:t>
            </w:r>
            <w:r w:rsidR="006E36F7" w:rsidRPr="002D66E6"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3121" w:type="pct"/>
            <w:shd w:val="clear" w:color="auto" w:fill="auto"/>
            <w:vAlign w:val="center"/>
          </w:tcPr>
          <w:p w14:paraId="6B4EC194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Consequences on student learning</w:t>
            </w:r>
          </w:p>
        </w:tc>
      </w:tr>
      <w:tr w:rsidR="00E05532" w:rsidRPr="002D66E6" w14:paraId="12B12652" w14:textId="77777777" w:rsidTr="00C35C46">
        <w:tc>
          <w:tcPr>
            <w:tcW w:w="1879" w:type="pct"/>
            <w:shd w:val="clear" w:color="auto" w:fill="auto"/>
            <w:vAlign w:val="center"/>
          </w:tcPr>
          <w:p w14:paraId="7EB79F4F" w14:textId="77777777" w:rsidR="00E05532" w:rsidRPr="002D66E6" w:rsidRDefault="00E05532" w:rsidP="00250A6E">
            <w:pPr>
              <w:numPr>
                <w:ilvl w:val="0"/>
                <w:numId w:val="4"/>
              </w:numPr>
              <w:ind w:left="317" w:hanging="317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In facilities and resources</w:t>
            </w:r>
          </w:p>
        </w:tc>
        <w:tc>
          <w:tcPr>
            <w:tcW w:w="3121" w:type="pct"/>
            <w:shd w:val="clear" w:color="auto" w:fill="auto"/>
            <w:vAlign w:val="center"/>
          </w:tcPr>
          <w:p w14:paraId="48A21919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6BD18F9B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E05532" w:rsidRPr="002D66E6" w14:paraId="619A80D5" w14:textId="77777777" w:rsidTr="00C35C46">
        <w:tc>
          <w:tcPr>
            <w:tcW w:w="1879" w:type="pct"/>
            <w:shd w:val="clear" w:color="auto" w:fill="auto"/>
            <w:vAlign w:val="center"/>
          </w:tcPr>
          <w:p w14:paraId="7D18508A" w14:textId="77777777" w:rsidR="00E05532" w:rsidRPr="002D66E6" w:rsidRDefault="00E05532" w:rsidP="00250A6E">
            <w:pPr>
              <w:numPr>
                <w:ilvl w:val="0"/>
                <w:numId w:val="4"/>
              </w:numPr>
              <w:ind w:left="317" w:hanging="317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In organization/</w:t>
            </w:r>
            <w:r w:rsidR="006E36F7"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2D66E6">
              <w:rPr>
                <w:rFonts w:asciiTheme="majorBidi" w:hAnsiTheme="majorBidi" w:cstheme="majorBidi"/>
                <w:sz w:val="24"/>
              </w:rPr>
              <w:t>administration</w:t>
            </w:r>
          </w:p>
        </w:tc>
        <w:tc>
          <w:tcPr>
            <w:tcW w:w="3121" w:type="pct"/>
            <w:shd w:val="clear" w:color="auto" w:fill="auto"/>
            <w:vAlign w:val="center"/>
          </w:tcPr>
          <w:p w14:paraId="238601FE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0F3CABC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6DEB4AB" w14:textId="64C88DFD" w:rsidR="00E05532" w:rsidRPr="002D66E6" w:rsidRDefault="00E05532" w:rsidP="00064965">
      <w:pPr>
        <w:rPr>
          <w:rFonts w:asciiTheme="majorBidi" w:hAnsiTheme="majorBidi" w:cstheme="majorBidi"/>
          <w:sz w:val="24"/>
        </w:rPr>
      </w:pPr>
    </w:p>
    <w:p w14:paraId="49CC1253" w14:textId="77777777" w:rsidR="00E05532" w:rsidRPr="002D66E6" w:rsidRDefault="00E05532" w:rsidP="00064965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 xml:space="preserve"> 17. Course Evaluation: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112"/>
        <w:gridCol w:w="3051"/>
      </w:tblGrid>
      <w:tr w:rsidR="00E05532" w:rsidRPr="002D66E6" w14:paraId="7856A299" w14:textId="77777777" w:rsidTr="00C35C46">
        <w:tc>
          <w:tcPr>
            <w:tcW w:w="1740" w:type="pct"/>
            <w:shd w:val="clear" w:color="auto" w:fill="auto"/>
          </w:tcPr>
          <w:p w14:paraId="2082E3D4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Evaluator</w:t>
            </w:r>
          </w:p>
        </w:tc>
        <w:tc>
          <w:tcPr>
            <w:tcW w:w="1646" w:type="pct"/>
            <w:shd w:val="clear" w:color="auto" w:fill="auto"/>
          </w:tcPr>
          <w:p w14:paraId="609BDD32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Most important criticisms &amp; strengths </w:t>
            </w:r>
          </w:p>
        </w:tc>
        <w:tc>
          <w:tcPr>
            <w:tcW w:w="1614" w:type="pct"/>
            <w:shd w:val="clear" w:color="auto" w:fill="auto"/>
          </w:tcPr>
          <w:p w14:paraId="7A2B02CF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Response of instructor/s to this evaluation </w:t>
            </w:r>
          </w:p>
        </w:tc>
      </w:tr>
      <w:tr w:rsidR="00E05532" w:rsidRPr="002D66E6" w14:paraId="13DF6CEC" w14:textId="77777777" w:rsidTr="00C35C46">
        <w:tc>
          <w:tcPr>
            <w:tcW w:w="1740" w:type="pct"/>
            <w:shd w:val="clear" w:color="auto" w:fill="auto"/>
          </w:tcPr>
          <w:p w14:paraId="32777059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Student evaluation </w:t>
            </w:r>
          </w:p>
          <w:p w14:paraId="2556CBA3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(Attach survey results)</w:t>
            </w:r>
          </w:p>
        </w:tc>
        <w:tc>
          <w:tcPr>
            <w:tcW w:w="1646" w:type="pct"/>
            <w:shd w:val="clear" w:color="auto" w:fill="auto"/>
          </w:tcPr>
          <w:p w14:paraId="0AD9C6F4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14" w:type="pct"/>
            <w:shd w:val="clear" w:color="auto" w:fill="auto"/>
          </w:tcPr>
          <w:p w14:paraId="4B1F511A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E05532" w:rsidRPr="002D66E6" w14:paraId="35B501EB" w14:textId="77777777" w:rsidTr="00C35C46">
        <w:tc>
          <w:tcPr>
            <w:tcW w:w="1740" w:type="pct"/>
            <w:shd w:val="clear" w:color="auto" w:fill="auto"/>
          </w:tcPr>
          <w:p w14:paraId="17AEA7A9" w14:textId="1F9E30A8" w:rsidR="00E05532" w:rsidRPr="002D66E6" w:rsidRDefault="05D40DC1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Head of department</w:t>
            </w:r>
            <w:r w:rsidR="0676506C" w:rsidRPr="002D66E6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1646" w:type="pct"/>
            <w:shd w:val="clear" w:color="auto" w:fill="auto"/>
          </w:tcPr>
          <w:p w14:paraId="65F9C3DC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5023141B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14" w:type="pct"/>
            <w:shd w:val="clear" w:color="auto" w:fill="auto"/>
          </w:tcPr>
          <w:p w14:paraId="1F3B1409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E05532" w:rsidRPr="002D66E6" w14:paraId="3138F61D" w14:textId="77777777" w:rsidTr="00C35C46">
        <w:tc>
          <w:tcPr>
            <w:tcW w:w="1740" w:type="pct"/>
            <w:shd w:val="clear" w:color="auto" w:fill="auto"/>
          </w:tcPr>
          <w:p w14:paraId="0ED2DBBE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Peers/colleagues</w:t>
            </w:r>
          </w:p>
        </w:tc>
        <w:tc>
          <w:tcPr>
            <w:tcW w:w="1646" w:type="pct"/>
            <w:shd w:val="clear" w:color="auto" w:fill="auto"/>
          </w:tcPr>
          <w:p w14:paraId="562C75D1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664355AD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14" w:type="pct"/>
            <w:shd w:val="clear" w:color="auto" w:fill="auto"/>
          </w:tcPr>
          <w:p w14:paraId="1A965116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  <w:tr w:rsidR="00E05532" w:rsidRPr="002D66E6" w14:paraId="7F2B624F" w14:textId="77777777" w:rsidTr="00C35C46">
        <w:tc>
          <w:tcPr>
            <w:tcW w:w="1740" w:type="pct"/>
            <w:shd w:val="clear" w:color="auto" w:fill="auto"/>
          </w:tcPr>
          <w:p w14:paraId="1FB10C8F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External examiners/visiting reviewers. </w:t>
            </w:r>
          </w:p>
        </w:tc>
        <w:tc>
          <w:tcPr>
            <w:tcW w:w="1646" w:type="pct"/>
            <w:shd w:val="clear" w:color="auto" w:fill="auto"/>
          </w:tcPr>
          <w:p w14:paraId="7DF4E37C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44FB30F8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14" w:type="pct"/>
            <w:shd w:val="clear" w:color="auto" w:fill="auto"/>
          </w:tcPr>
          <w:p w14:paraId="1DA6542E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3041E394" w14:textId="77777777" w:rsidR="00B96F04" w:rsidRPr="002D66E6" w:rsidRDefault="00B96F04" w:rsidP="00064965">
      <w:pPr>
        <w:rPr>
          <w:rFonts w:asciiTheme="majorBidi" w:hAnsiTheme="majorBidi" w:cstheme="majorBidi"/>
          <w:sz w:val="24"/>
        </w:rPr>
      </w:pPr>
    </w:p>
    <w:p w14:paraId="722B00AE" w14:textId="36A84FDF" w:rsidR="00B96F04" w:rsidRPr="00BD6B7D" w:rsidRDefault="00E05532" w:rsidP="00BD6B7D">
      <w:pPr>
        <w:rPr>
          <w:rFonts w:asciiTheme="majorBidi" w:hAnsiTheme="majorBidi" w:cstheme="majorBidi"/>
          <w:b/>
          <w:bCs/>
          <w:sz w:val="24"/>
        </w:rPr>
      </w:pPr>
      <w:r w:rsidRPr="002D66E6">
        <w:rPr>
          <w:rFonts w:asciiTheme="majorBidi" w:hAnsiTheme="majorBidi" w:cstheme="majorBidi"/>
          <w:b/>
          <w:bCs/>
          <w:sz w:val="24"/>
        </w:rPr>
        <w:t>1</w:t>
      </w:r>
      <w:r w:rsidR="00E101F5" w:rsidRPr="002D66E6">
        <w:rPr>
          <w:rFonts w:asciiTheme="majorBidi" w:hAnsiTheme="majorBidi" w:cstheme="majorBidi"/>
          <w:b/>
          <w:bCs/>
          <w:sz w:val="24"/>
          <w:lang w:val="en-US"/>
        </w:rPr>
        <w:t>8</w:t>
      </w:r>
      <w:r w:rsidRPr="002D66E6">
        <w:rPr>
          <w:rFonts w:asciiTheme="majorBidi" w:hAnsiTheme="majorBidi" w:cstheme="majorBidi"/>
          <w:b/>
          <w:bCs/>
          <w:sz w:val="24"/>
        </w:rPr>
        <w:t xml:space="preserve">. Plans/Actions for Improving the Course: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53"/>
      </w:tblGrid>
      <w:tr w:rsidR="00E05532" w:rsidRPr="002D66E6" w14:paraId="7E5AAD80" w14:textId="77777777" w:rsidTr="00D53EAB">
        <w:trPr>
          <w:trHeight w:val="1664"/>
          <w:jc w:val="center"/>
        </w:trPr>
        <w:tc>
          <w:tcPr>
            <w:tcW w:w="5000" w:type="pct"/>
          </w:tcPr>
          <w:p w14:paraId="42C6D796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6"/>
              <w:gridCol w:w="4423"/>
            </w:tblGrid>
            <w:tr w:rsidR="00E05532" w:rsidRPr="002D66E6" w14:paraId="40A0B1B5" w14:textId="77777777" w:rsidTr="00BD6B7D">
              <w:tc>
                <w:tcPr>
                  <w:tcW w:w="2622" w:type="pct"/>
                  <w:shd w:val="clear" w:color="auto" w:fill="auto"/>
                </w:tcPr>
                <w:p w14:paraId="1A6463D6" w14:textId="603216B6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Measures proposed in previous report</w:t>
                  </w:r>
                  <w:r w:rsidR="00250A6E">
                    <w:rPr>
                      <w:rFonts w:asciiTheme="majorBidi" w:hAnsiTheme="majorBidi" w:cstheme="majorBidi"/>
                      <w:sz w:val="24"/>
                    </w:rPr>
                    <w:t>:</w:t>
                  </w: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 </w:t>
                  </w:r>
                </w:p>
                <w:p w14:paraId="6E1831B3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2378" w:type="pct"/>
                  <w:shd w:val="clear" w:color="auto" w:fill="auto"/>
                </w:tcPr>
                <w:p w14:paraId="711173EA" w14:textId="12B30FA1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(Suggested measures to improve the quality of the course, </w:t>
                  </w:r>
                  <w:r w:rsidR="00687801" w:rsidRPr="002D66E6">
                    <w:rPr>
                      <w:rFonts w:asciiTheme="majorBidi" w:hAnsiTheme="majorBidi" w:cstheme="majorBidi"/>
                      <w:sz w:val="24"/>
                    </w:rPr>
                    <w:t>implemented or</w:t>
                  </w: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 not, and its impact on course if undertaken or not) </w:t>
                  </w:r>
                </w:p>
                <w:p w14:paraId="54E11D2A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  <w:p w14:paraId="31126E5D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</w:tr>
            <w:tr w:rsidR="00E05532" w:rsidRPr="002D66E6" w14:paraId="5F5A0300" w14:textId="77777777" w:rsidTr="00BD6B7D">
              <w:tc>
                <w:tcPr>
                  <w:tcW w:w="2622" w:type="pct"/>
                  <w:shd w:val="clear" w:color="auto" w:fill="auto"/>
                </w:tcPr>
                <w:p w14:paraId="6A9078CD" w14:textId="7C9E3016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Measures taken this semester/year</w:t>
                  </w:r>
                  <w:r w:rsidR="00250A6E">
                    <w:rPr>
                      <w:rFonts w:asciiTheme="majorBidi" w:hAnsiTheme="majorBidi" w:cstheme="majorBidi"/>
                      <w:sz w:val="24"/>
                    </w:rPr>
                    <w:t>:</w:t>
                  </w:r>
                </w:p>
                <w:p w14:paraId="2DE403A5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2378" w:type="pct"/>
                  <w:shd w:val="clear" w:color="auto" w:fill="auto"/>
                </w:tcPr>
                <w:p w14:paraId="2E934B79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(Measures taken and results achieved) </w:t>
                  </w:r>
                </w:p>
                <w:p w14:paraId="62431CDC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  <w:p w14:paraId="49E398E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  <w:p w14:paraId="16287F21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</w:tr>
            <w:tr w:rsidR="00E05532" w:rsidRPr="002D66E6" w14:paraId="0B1252EE" w14:textId="77777777" w:rsidTr="00BD6B7D">
              <w:tc>
                <w:tcPr>
                  <w:tcW w:w="2622" w:type="pct"/>
                  <w:shd w:val="clear" w:color="auto" w:fill="auto"/>
                </w:tcPr>
                <w:p w14:paraId="42BF97A2" w14:textId="5BA7B261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>Action plan for next semester/year</w:t>
                  </w:r>
                  <w:r w:rsidR="00250A6E">
                    <w:rPr>
                      <w:rFonts w:asciiTheme="majorBidi" w:hAnsiTheme="majorBidi" w:cstheme="majorBidi"/>
                      <w:sz w:val="24"/>
                    </w:rPr>
                    <w:t>:</w:t>
                  </w: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 </w:t>
                  </w:r>
                </w:p>
                <w:p w14:paraId="5BE93A62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  <w:tc>
                <w:tcPr>
                  <w:tcW w:w="2378" w:type="pct"/>
                  <w:shd w:val="clear" w:color="auto" w:fill="auto"/>
                </w:tcPr>
                <w:p w14:paraId="3D6F2E58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(Measures will be taken, responsibility for implementing measures, </w:t>
                  </w:r>
                  <w:r w:rsidR="00D53EAB" w:rsidRPr="002D66E6">
                    <w:rPr>
                      <w:rFonts w:asciiTheme="majorBidi" w:hAnsiTheme="majorBidi" w:cstheme="majorBidi"/>
                      <w:sz w:val="24"/>
                    </w:rPr>
                    <w:t xml:space="preserve">the </w:t>
                  </w:r>
                  <w:r w:rsidRPr="002D66E6">
                    <w:rPr>
                      <w:rFonts w:asciiTheme="majorBidi" w:hAnsiTheme="majorBidi" w:cstheme="majorBidi"/>
                      <w:sz w:val="24"/>
                    </w:rPr>
                    <w:t xml:space="preserve">deadline for completion) </w:t>
                  </w:r>
                </w:p>
                <w:p w14:paraId="384BA73E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  <w:p w14:paraId="34B3F2EB" w14:textId="77777777" w:rsidR="00E05532" w:rsidRPr="002D66E6" w:rsidRDefault="00E05532" w:rsidP="00064965">
                  <w:pPr>
                    <w:rPr>
                      <w:rFonts w:asciiTheme="majorBidi" w:hAnsiTheme="majorBidi" w:cstheme="majorBidi"/>
                      <w:sz w:val="24"/>
                    </w:rPr>
                  </w:pPr>
                </w:p>
              </w:tc>
            </w:tr>
          </w:tbl>
          <w:p w14:paraId="7D34F5C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7916E1EB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 xml:space="preserve">Recommendations to </w:t>
            </w:r>
            <w:r w:rsidR="00D53EAB" w:rsidRPr="002D66E6">
              <w:rPr>
                <w:rFonts w:asciiTheme="majorBidi" w:hAnsiTheme="majorBidi" w:cstheme="majorBidi"/>
                <w:sz w:val="24"/>
              </w:rPr>
              <w:t xml:space="preserve">the </w:t>
            </w:r>
            <w:r w:rsidRPr="002D66E6">
              <w:rPr>
                <w:rFonts w:asciiTheme="majorBidi" w:hAnsiTheme="majorBidi" w:cstheme="majorBidi"/>
                <w:sz w:val="24"/>
              </w:rPr>
              <w:t>Head of Department:</w:t>
            </w:r>
          </w:p>
          <w:p w14:paraId="0B4020A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1D7B270A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4F904CB7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06971CD3" w14:textId="77777777" w:rsidR="00E05532" w:rsidRPr="002D66E6" w:rsidRDefault="00E05532" w:rsidP="00064965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A1F701D" w14:textId="7535AC96" w:rsidR="00E05532" w:rsidRDefault="00E05532" w:rsidP="00064965">
      <w:pPr>
        <w:rPr>
          <w:rFonts w:asciiTheme="majorBidi" w:hAnsiTheme="majorBidi" w:cstheme="majorBidi"/>
          <w:sz w:val="24"/>
          <w:rtl/>
        </w:rPr>
      </w:pPr>
    </w:p>
    <w:p w14:paraId="272ADCEC" w14:textId="43753ED1" w:rsidR="00BD6B7D" w:rsidRDefault="00BD6B7D" w:rsidP="00064965">
      <w:pPr>
        <w:rPr>
          <w:rFonts w:asciiTheme="majorBidi" w:hAnsiTheme="majorBidi" w:cstheme="majorBidi"/>
          <w:sz w:val="24"/>
          <w:rtl/>
        </w:rPr>
      </w:pPr>
    </w:p>
    <w:p w14:paraId="03F7B12B" w14:textId="1E6D74B6" w:rsidR="00BD6B7D" w:rsidRDefault="00BD6B7D" w:rsidP="00064965">
      <w:pPr>
        <w:rPr>
          <w:rFonts w:asciiTheme="majorBidi" w:hAnsiTheme="majorBidi" w:cstheme="majorBidi"/>
          <w:sz w:val="24"/>
        </w:rPr>
      </w:pPr>
    </w:p>
    <w:p w14:paraId="0F423A23" w14:textId="77777777" w:rsidR="00D46D0B" w:rsidRDefault="00D46D0B" w:rsidP="00064965">
      <w:pPr>
        <w:rPr>
          <w:rFonts w:asciiTheme="majorBidi" w:hAnsiTheme="majorBidi" w:cstheme="majorBidi"/>
          <w:sz w:val="24"/>
        </w:rPr>
      </w:pPr>
    </w:p>
    <w:p w14:paraId="3E7C52D0" w14:textId="77777777" w:rsidR="00D46D0B" w:rsidRDefault="00D46D0B" w:rsidP="00064965">
      <w:pPr>
        <w:rPr>
          <w:rFonts w:asciiTheme="majorBidi" w:hAnsiTheme="majorBidi" w:cstheme="majorBid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2823"/>
        <w:gridCol w:w="1794"/>
      </w:tblGrid>
      <w:tr w:rsidR="00D46D0B" w14:paraId="5862E836" w14:textId="77777777" w:rsidTr="00D46D0B">
        <w:tc>
          <w:tcPr>
            <w:tcW w:w="4836" w:type="dxa"/>
          </w:tcPr>
          <w:p w14:paraId="392BB4C1" w14:textId="2215210B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lastRenderedPageBreak/>
              <w:t xml:space="preserve">Name of the </w:t>
            </w:r>
            <w:r w:rsidR="00A0096E">
              <w:rPr>
                <w:rFonts w:asciiTheme="majorBidi" w:hAnsiTheme="majorBidi" w:cstheme="majorBidi"/>
                <w:sz w:val="24"/>
              </w:rPr>
              <w:t xml:space="preserve">Instructor or the </w:t>
            </w:r>
            <w:r w:rsidRPr="002D66E6">
              <w:rPr>
                <w:rFonts w:asciiTheme="majorBidi" w:hAnsiTheme="majorBidi" w:cstheme="majorBidi"/>
                <w:sz w:val="24"/>
              </w:rPr>
              <w:t>Course Coordinator</w:t>
            </w:r>
            <w:r>
              <w:rPr>
                <w:rFonts w:asciiTheme="majorBidi" w:hAnsiTheme="majorBidi" w:cstheme="majorBidi"/>
                <w:sz w:val="24"/>
              </w:rPr>
              <w:t>:</w:t>
            </w:r>
          </w:p>
          <w:p w14:paraId="2FB6F52F" w14:textId="39BF0C42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…………………………………………………</w:t>
            </w:r>
          </w:p>
        </w:tc>
        <w:tc>
          <w:tcPr>
            <w:tcW w:w="2823" w:type="dxa"/>
          </w:tcPr>
          <w:p w14:paraId="2739F10B" w14:textId="77777777" w:rsidR="00D46D0B" w:rsidRDefault="00D46D0B" w:rsidP="00064965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0EE06AB5" w14:textId="77777777" w:rsidR="00A0096E" w:rsidRDefault="00A0096E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18E8DD60" w14:textId="1FA16D07" w:rsidR="00D46D0B" w:rsidRDefault="00D46D0B" w:rsidP="00064965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…………...………………</w:t>
            </w:r>
          </w:p>
        </w:tc>
        <w:tc>
          <w:tcPr>
            <w:tcW w:w="1794" w:type="dxa"/>
          </w:tcPr>
          <w:p w14:paraId="328B9629" w14:textId="77777777" w:rsidR="00D46D0B" w:rsidRDefault="00D46D0B" w:rsidP="00064965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Date: </w:t>
            </w:r>
          </w:p>
          <w:p w14:paraId="5257C0FF" w14:textId="77777777" w:rsidR="00A0096E" w:rsidRDefault="00A0096E" w:rsidP="00064965">
            <w:pPr>
              <w:rPr>
                <w:rFonts w:asciiTheme="majorBidi" w:hAnsiTheme="majorBidi" w:cstheme="majorBidi"/>
                <w:sz w:val="24"/>
              </w:rPr>
            </w:pPr>
          </w:p>
          <w:p w14:paraId="38816DED" w14:textId="526A47F7" w:rsidR="00D46D0B" w:rsidRDefault="00D46D0B" w:rsidP="00064965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……..…………</w:t>
            </w:r>
          </w:p>
        </w:tc>
      </w:tr>
      <w:tr w:rsidR="00D46D0B" w14:paraId="3CF30E86" w14:textId="77777777" w:rsidTr="00D46D0B">
        <w:tc>
          <w:tcPr>
            <w:tcW w:w="4836" w:type="dxa"/>
          </w:tcPr>
          <w:p w14:paraId="3CEFFDD4" w14:textId="450DAC43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Name of the Head of Quality Assurance Committee</w:t>
            </w:r>
            <w:r>
              <w:rPr>
                <w:rFonts w:asciiTheme="majorBidi" w:hAnsiTheme="majorBidi" w:cstheme="majorBidi"/>
                <w:sz w:val="24"/>
              </w:rPr>
              <w:t>/ Department</w:t>
            </w:r>
          </w:p>
          <w:p w14:paraId="396AC6D0" w14:textId="654F41E8" w:rsidR="00D46D0B" w:rsidRPr="002D66E6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………………………………………………….</w:t>
            </w:r>
          </w:p>
        </w:tc>
        <w:tc>
          <w:tcPr>
            <w:tcW w:w="2823" w:type="dxa"/>
          </w:tcPr>
          <w:p w14:paraId="4214FE61" w14:textId="7CE04BC6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4E5D3A67" w14:textId="77777777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</w:p>
          <w:p w14:paraId="5059EEC1" w14:textId="3A6F9D17" w:rsidR="00D46D0B" w:rsidRPr="002D66E6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…………...………………</w:t>
            </w:r>
          </w:p>
        </w:tc>
        <w:tc>
          <w:tcPr>
            <w:tcW w:w="1794" w:type="dxa"/>
          </w:tcPr>
          <w:p w14:paraId="66EA4AA1" w14:textId="689CBD33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Date: </w:t>
            </w:r>
          </w:p>
          <w:p w14:paraId="499C349D" w14:textId="77777777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</w:p>
          <w:p w14:paraId="2529501C" w14:textId="453DE312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……..…………</w:t>
            </w:r>
          </w:p>
        </w:tc>
      </w:tr>
      <w:tr w:rsidR="00D46D0B" w14:paraId="2727AE9E" w14:textId="77777777" w:rsidTr="00D46D0B">
        <w:tc>
          <w:tcPr>
            <w:tcW w:w="4836" w:type="dxa"/>
          </w:tcPr>
          <w:p w14:paraId="6C10E6BF" w14:textId="40B489DD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Name of the Head of Department</w:t>
            </w:r>
          </w:p>
          <w:p w14:paraId="7489925A" w14:textId="1DC7A4AB" w:rsidR="00D46D0B" w:rsidRPr="002D66E6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………………………………………………….</w:t>
            </w:r>
          </w:p>
        </w:tc>
        <w:tc>
          <w:tcPr>
            <w:tcW w:w="2823" w:type="dxa"/>
          </w:tcPr>
          <w:p w14:paraId="7E62F745" w14:textId="6C9A7E3E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5CC08E3D" w14:textId="4FC36FAB" w:rsidR="00D46D0B" w:rsidRPr="002D66E6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…………...………………</w:t>
            </w:r>
          </w:p>
        </w:tc>
        <w:tc>
          <w:tcPr>
            <w:tcW w:w="1794" w:type="dxa"/>
          </w:tcPr>
          <w:p w14:paraId="0011A13B" w14:textId="129FBA39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Date: </w:t>
            </w:r>
          </w:p>
          <w:p w14:paraId="621DAAA0" w14:textId="691C4450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……..…………</w:t>
            </w:r>
          </w:p>
        </w:tc>
      </w:tr>
      <w:tr w:rsidR="00D46D0B" w14:paraId="1C8DEB51" w14:textId="77777777" w:rsidTr="00D46D0B">
        <w:tc>
          <w:tcPr>
            <w:tcW w:w="4836" w:type="dxa"/>
          </w:tcPr>
          <w:p w14:paraId="267EBF87" w14:textId="7F7A76F7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Name of the Head of Quality Assurance Committee</w:t>
            </w:r>
            <w:r>
              <w:rPr>
                <w:rFonts w:asciiTheme="majorBidi" w:hAnsiTheme="majorBidi" w:cstheme="majorBidi"/>
                <w:sz w:val="24"/>
              </w:rPr>
              <w:t>/ School</w:t>
            </w:r>
            <w:r w:rsidR="00CE0807">
              <w:rPr>
                <w:rFonts w:asciiTheme="majorBidi" w:hAnsiTheme="majorBidi" w:cstheme="majorBidi"/>
                <w:sz w:val="24"/>
              </w:rPr>
              <w:t xml:space="preserve"> or </w:t>
            </w:r>
            <w:r>
              <w:rPr>
                <w:rFonts w:asciiTheme="majorBidi" w:hAnsiTheme="majorBidi" w:cstheme="majorBidi"/>
                <w:sz w:val="24"/>
              </w:rPr>
              <w:t>Center</w:t>
            </w:r>
          </w:p>
          <w:p w14:paraId="2349FB33" w14:textId="67867376" w:rsidR="00D46D0B" w:rsidRPr="002D66E6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………………………………………………….</w:t>
            </w:r>
          </w:p>
        </w:tc>
        <w:tc>
          <w:tcPr>
            <w:tcW w:w="2823" w:type="dxa"/>
          </w:tcPr>
          <w:p w14:paraId="2C085268" w14:textId="05EC3204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564E1FC5" w14:textId="77777777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</w:p>
          <w:p w14:paraId="6836A2A6" w14:textId="0E25A70E" w:rsidR="00D46D0B" w:rsidRPr="002D66E6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…………...………………</w:t>
            </w:r>
          </w:p>
        </w:tc>
        <w:tc>
          <w:tcPr>
            <w:tcW w:w="1794" w:type="dxa"/>
          </w:tcPr>
          <w:p w14:paraId="5586796F" w14:textId="3F1D2973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Date: </w:t>
            </w:r>
          </w:p>
          <w:p w14:paraId="22ED7DC1" w14:textId="77777777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</w:p>
          <w:p w14:paraId="130AB351" w14:textId="0BFE1435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……..…………</w:t>
            </w:r>
          </w:p>
        </w:tc>
      </w:tr>
      <w:tr w:rsidR="00D46D0B" w14:paraId="299A5D6F" w14:textId="77777777" w:rsidTr="00D46D0B">
        <w:tc>
          <w:tcPr>
            <w:tcW w:w="4836" w:type="dxa"/>
          </w:tcPr>
          <w:p w14:paraId="000B844A" w14:textId="7CC81F70" w:rsidR="00D46D0B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Name of the Dean</w:t>
            </w:r>
            <w:r w:rsidR="00CE0807">
              <w:rPr>
                <w:rFonts w:asciiTheme="majorBidi" w:hAnsiTheme="majorBidi" w:cstheme="majorBidi"/>
                <w:sz w:val="24"/>
              </w:rPr>
              <w:t xml:space="preserve"> or the </w:t>
            </w:r>
            <w:r>
              <w:rPr>
                <w:rFonts w:asciiTheme="majorBidi" w:hAnsiTheme="majorBidi" w:cstheme="majorBidi"/>
                <w:sz w:val="24"/>
              </w:rPr>
              <w:t>Director</w:t>
            </w:r>
          </w:p>
          <w:p w14:paraId="5D807F46" w14:textId="46AEB6F3" w:rsidR="00D46D0B" w:rsidRPr="002D66E6" w:rsidRDefault="00D46D0B" w:rsidP="00D46D0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………………………………………………….</w:t>
            </w:r>
          </w:p>
        </w:tc>
        <w:tc>
          <w:tcPr>
            <w:tcW w:w="2823" w:type="dxa"/>
          </w:tcPr>
          <w:p w14:paraId="712D1A96" w14:textId="57278E45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 w:rsidRPr="002D66E6">
              <w:rPr>
                <w:rFonts w:asciiTheme="majorBidi" w:hAnsiTheme="majorBidi" w:cstheme="majorBidi"/>
                <w:sz w:val="24"/>
              </w:rPr>
              <w:t>Signature</w:t>
            </w:r>
            <w:r>
              <w:rPr>
                <w:rFonts w:asciiTheme="majorBidi" w:hAnsiTheme="majorBidi" w:cstheme="majorBidi"/>
                <w:sz w:val="24"/>
              </w:rPr>
              <w:t xml:space="preserve">: </w:t>
            </w:r>
          </w:p>
          <w:p w14:paraId="259F85A9" w14:textId="10CAF3E3" w:rsidR="00D46D0B" w:rsidRPr="002D66E6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…………...………………</w:t>
            </w:r>
          </w:p>
        </w:tc>
        <w:tc>
          <w:tcPr>
            <w:tcW w:w="1794" w:type="dxa"/>
          </w:tcPr>
          <w:p w14:paraId="393ECD76" w14:textId="7A668402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Date: </w:t>
            </w:r>
          </w:p>
          <w:p w14:paraId="73D76714" w14:textId="3A7B0796" w:rsidR="00D46D0B" w:rsidRDefault="00D46D0B" w:rsidP="00D46D0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……..…………</w:t>
            </w:r>
          </w:p>
        </w:tc>
      </w:tr>
    </w:tbl>
    <w:p w14:paraId="075AC6FA" w14:textId="77777777" w:rsidR="00D46D0B" w:rsidRDefault="00D46D0B" w:rsidP="00064965">
      <w:pPr>
        <w:rPr>
          <w:rFonts w:asciiTheme="majorBidi" w:hAnsiTheme="majorBidi" w:cstheme="majorBidi"/>
          <w:sz w:val="24"/>
          <w:rtl/>
        </w:rPr>
      </w:pPr>
    </w:p>
    <w:p w14:paraId="68232A41" w14:textId="03250EAF" w:rsidR="00BD6B7D" w:rsidRDefault="00BD6B7D" w:rsidP="00064965">
      <w:pPr>
        <w:rPr>
          <w:rFonts w:asciiTheme="majorBidi" w:hAnsiTheme="majorBidi" w:cstheme="majorBidi"/>
          <w:sz w:val="24"/>
          <w:rtl/>
        </w:rPr>
      </w:pPr>
    </w:p>
    <w:p w14:paraId="3FB0EEBF" w14:textId="77777777" w:rsidR="00BD6B7D" w:rsidRPr="00581044" w:rsidRDefault="00BD6B7D" w:rsidP="00064965">
      <w:pPr>
        <w:rPr>
          <w:rFonts w:asciiTheme="majorBidi" w:hAnsiTheme="majorBidi" w:cstheme="majorBidi"/>
          <w:sz w:val="24"/>
          <w:lang w:val="en-US"/>
        </w:rPr>
      </w:pPr>
    </w:p>
    <w:sectPr w:rsidR="00BD6B7D" w:rsidRPr="00581044" w:rsidSect="00D130A6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077" w:bottom="1418" w:left="1077" w:header="142" w:footer="720" w:gutter="289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3C629" w14:textId="77777777" w:rsidR="001408AF" w:rsidRDefault="001408AF">
      <w:r>
        <w:separator/>
      </w:r>
    </w:p>
  </w:endnote>
  <w:endnote w:type="continuationSeparator" w:id="0">
    <w:p w14:paraId="5A1FFD8B" w14:textId="77777777" w:rsidR="001408AF" w:rsidRDefault="0014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463"/>
    </w:tblGrid>
    <w:tr w:rsidR="00BD6B7D" w14:paraId="01F0AA3B" w14:textId="77777777" w:rsidTr="007724B4">
      <w:tc>
        <w:tcPr>
          <w:tcW w:w="9854" w:type="dxa"/>
          <w:vAlign w:val="center"/>
        </w:tcPr>
        <w:p w14:paraId="1B114E2C" w14:textId="56ED9FED" w:rsidR="00BD6B7D" w:rsidRPr="007D7946" w:rsidRDefault="00BD6B7D" w:rsidP="00BD6B7D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A34F7A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A34F7A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4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14:paraId="2908EB2C" w14:textId="69B739B7" w:rsidR="008D2CA6" w:rsidRDefault="00647399" w:rsidP="00647399">
    <w:pPr>
      <w:pStyle w:val="Footer"/>
      <w:tabs>
        <w:tab w:val="left" w:pos="2375"/>
      </w:tabs>
      <w:rPr>
        <w:rStyle w:val="PageNumber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460A" w14:textId="77777777" w:rsidR="001408AF" w:rsidRDefault="001408AF">
      <w:r>
        <w:separator/>
      </w:r>
    </w:p>
  </w:footnote>
  <w:footnote w:type="continuationSeparator" w:id="0">
    <w:p w14:paraId="7C91D4DF" w14:textId="77777777" w:rsidR="001408AF" w:rsidRDefault="0014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7532" w14:textId="7C7FE985" w:rsidR="00213F51" w:rsidRDefault="00213F51" w:rsidP="00BD6B7D">
    <w:pPr>
      <w:pStyle w:val="Header"/>
      <w:rPr>
        <w:rtl/>
      </w:rPr>
    </w:pPr>
  </w:p>
  <w:tbl>
    <w:tblPr>
      <w:bidiVisual/>
      <w:tblW w:w="0" w:type="auto"/>
      <w:tblLook w:val="01E0" w:firstRow="1" w:lastRow="1" w:firstColumn="1" w:lastColumn="1" w:noHBand="0" w:noVBand="0"/>
    </w:tblPr>
    <w:tblGrid>
      <w:gridCol w:w="3492"/>
      <w:gridCol w:w="2596"/>
      <w:gridCol w:w="3375"/>
    </w:tblGrid>
    <w:tr w:rsidR="00BD6B7D" w:rsidRPr="00C434D7" w14:paraId="56AC8F15" w14:textId="77777777" w:rsidTr="007724B4">
      <w:tc>
        <w:tcPr>
          <w:tcW w:w="3626" w:type="dxa"/>
          <w:vAlign w:val="center"/>
        </w:tcPr>
        <w:p w14:paraId="3593D58F" w14:textId="203DF149" w:rsidR="00BD6B7D" w:rsidRPr="005E5E32" w:rsidRDefault="00BD6B7D" w:rsidP="005E5E32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161B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0374A652" w14:textId="77777777" w:rsidR="00BD6B7D" w:rsidRPr="00C434D7" w:rsidRDefault="00BD6B7D" w:rsidP="00BD6B7D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  <w:lang w:val="en-US"/>
            </w:rPr>
            <w:drawing>
              <wp:inline distT="0" distB="0" distL="0" distR="0" wp14:anchorId="6A6DF019" wp14:editId="16A0DEF4">
                <wp:extent cx="1014095" cy="995680"/>
                <wp:effectExtent l="0" t="0" r="0" b="0"/>
                <wp:docPr id="3" name="Picture 3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2D1D4353" w14:textId="77777777" w:rsidR="00BD6B7D" w:rsidRPr="00C434D7" w:rsidRDefault="00BD6B7D" w:rsidP="00BD6B7D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4FA00DB" w14:textId="77777777" w:rsidR="00BD6B7D" w:rsidRPr="00C434D7" w:rsidRDefault="00BD6B7D" w:rsidP="00BD6B7D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522E8595" w14:textId="442266B6" w:rsidR="00BD6B7D" w:rsidRPr="00BD6B7D" w:rsidRDefault="00BD6B7D" w:rsidP="00BD6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954" w:type="dxa"/>
      <w:tblInd w:w="85" w:type="dxa"/>
      <w:tblLook w:val="01E0" w:firstRow="1" w:lastRow="1" w:firstColumn="1" w:lastColumn="1" w:noHBand="0" w:noVBand="0"/>
    </w:tblPr>
    <w:tblGrid>
      <w:gridCol w:w="3285"/>
      <w:gridCol w:w="2461"/>
      <w:gridCol w:w="3208"/>
    </w:tblGrid>
    <w:tr w:rsidR="009C49D3" w:rsidRPr="00C434D7" w14:paraId="64C36333" w14:textId="77777777" w:rsidTr="00E101F5">
      <w:tc>
        <w:tcPr>
          <w:tcW w:w="3285" w:type="dxa"/>
          <w:vAlign w:val="center"/>
        </w:tcPr>
        <w:p w14:paraId="07F030AD" w14:textId="77777777" w:rsidR="009C49D3" w:rsidRPr="009C49D3" w:rsidRDefault="009C49D3" w:rsidP="009C49D3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Times New Roman" w:hAnsi="Times New Roman"/>
              <w:b/>
              <w:bCs/>
              <w:sz w:val="32"/>
              <w:szCs w:val="32"/>
              <w:rtl/>
              <w:lang w:bidi="ar-JO"/>
            </w:rPr>
          </w:pPr>
          <w:r w:rsidRPr="009C49D3">
            <w:rPr>
              <w:rFonts w:ascii="Times New Roman" w:hAnsi="Times New Roman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461" w:type="dxa"/>
        </w:tcPr>
        <w:p w14:paraId="3DD355C9" w14:textId="77777777" w:rsidR="009C49D3" w:rsidRPr="009C49D3" w:rsidRDefault="009048FF" w:rsidP="009C49D3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Times New Roman" w:hAnsi="Times New Roman"/>
              <w:sz w:val="32"/>
              <w:szCs w:val="32"/>
              <w:rtl/>
              <w:lang w:bidi="ar-JO"/>
            </w:rPr>
          </w:pPr>
          <w:r w:rsidRPr="009C49D3">
            <w:rPr>
              <w:rFonts w:ascii="Times New Roman" w:hAnsi="Times New Roman"/>
              <w:noProof/>
              <w:sz w:val="32"/>
              <w:szCs w:val="32"/>
              <w:lang w:val="en-US"/>
            </w:rPr>
            <w:drawing>
              <wp:inline distT="0" distB="0" distL="0" distR="0" wp14:anchorId="372A1B08" wp14:editId="07777777">
                <wp:extent cx="676275" cy="657225"/>
                <wp:effectExtent l="0" t="0" r="0" b="0"/>
                <wp:docPr id="4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  <w:vAlign w:val="center"/>
        </w:tcPr>
        <w:p w14:paraId="03F64B65" w14:textId="77777777" w:rsidR="009C49D3" w:rsidRPr="009C49D3" w:rsidRDefault="009C49D3" w:rsidP="009C49D3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b/>
              <w:bCs/>
              <w:sz w:val="26"/>
              <w:szCs w:val="26"/>
              <w:rtl/>
              <w:lang w:bidi="ar-JO"/>
            </w:rPr>
          </w:pPr>
          <w:r w:rsidRPr="009C49D3">
            <w:rPr>
              <w:rFonts w:ascii="Times New Roman" w:hAnsi="Times New Roman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1A81F0B1" w14:textId="77777777" w:rsidR="00AC60A8" w:rsidRDefault="00AC60A8" w:rsidP="009C49D3">
    <w:pPr>
      <w:rPr>
        <w:rFonts w:ascii="Simplified Arabic" w:hAnsi="Simplified Arabic" w:cs="Simplified Arabic"/>
        <w:sz w:val="22"/>
        <w:szCs w:val="22"/>
        <w:lang w:val="en-US"/>
      </w:rPr>
    </w:pPr>
  </w:p>
  <w:p w14:paraId="717AAFBA" w14:textId="77777777" w:rsidR="00E101F5" w:rsidRDefault="00E101F5" w:rsidP="009C49D3">
    <w:pPr>
      <w:rPr>
        <w:rFonts w:ascii="Simplified Arabic" w:hAnsi="Simplified Arabic" w:cs="Simplified Arabic"/>
        <w:sz w:val="22"/>
        <w:szCs w:val="22"/>
        <w:lang w:val="en-US"/>
      </w:rPr>
    </w:pPr>
  </w:p>
  <w:p w14:paraId="56EE48EE" w14:textId="77777777" w:rsidR="00E101F5" w:rsidRPr="00023FDA" w:rsidRDefault="00E101F5" w:rsidP="009C49D3">
    <w:pPr>
      <w:rPr>
        <w:rFonts w:ascii="Simplified Arabic" w:hAnsi="Simplified Arabic" w:cs="Simplified Arabic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7084"/>
    <w:multiLevelType w:val="hybridMultilevel"/>
    <w:tmpl w:val="8FAEB3F0"/>
    <w:lvl w:ilvl="0" w:tplc="5DA28462">
      <w:start w:val="1"/>
      <w:numFmt w:val="bullet"/>
      <w:pStyle w:val="ps1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38B"/>
    <w:multiLevelType w:val="hybridMultilevel"/>
    <w:tmpl w:val="101E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3C62"/>
    <w:multiLevelType w:val="hybridMultilevel"/>
    <w:tmpl w:val="594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792A"/>
    <w:multiLevelType w:val="hybridMultilevel"/>
    <w:tmpl w:val="6FACB5F6"/>
    <w:lvl w:ilvl="0" w:tplc="0B40144C">
      <w:start w:val="1"/>
      <w:numFmt w:val="decimal"/>
      <w:pStyle w:val="ps1numbered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DA"/>
    <w:rsid w:val="0000059B"/>
    <w:rsid w:val="00005895"/>
    <w:rsid w:val="000165F1"/>
    <w:rsid w:val="00023FDA"/>
    <w:rsid w:val="00035167"/>
    <w:rsid w:val="0006353A"/>
    <w:rsid w:val="00064965"/>
    <w:rsid w:val="00065C4B"/>
    <w:rsid w:val="000B15C9"/>
    <w:rsid w:val="000C47AB"/>
    <w:rsid w:val="000D4576"/>
    <w:rsid w:val="000E10C1"/>
    <w:rsid w:val="000F2F60"/>
    <w:rsid w:val="001128D9"/>
    <w:rsid w:val="001143B0"/>
    <w:rsid w:val="0012294E"/>
    <w:rsid w:val="001408AF"/>
    <w:rsid w:val="001421B1"/>
    <w:rsid w:val="001456C5"/>
    <w:rsid w:val="00150244"/>
    <w:rsid w:val="00150C7F"/>
    <w:rsid w:val="00167101"/>
    <w:rsid w:val="001731B3"/>
    <w:rsid w:val="00185EEA"/>
    <w:rsid w:val="001A056C"/>
    <w:rsid w:val="001B15C5"/>
    <w:rsid w:val="001B35F8"/>
    <w:rsid w:val="001E1E8C"/>
    <w:rsid w:val="001E4313"/>
    <w:rsid w:val="001E7EC6"/>
    <w:rsid w:val="001F12CB"/>
    <w:rsid w:val="001F26BA"/>
    <w:rsid w:val="001F31EA"/>
    <w:rsid w:val="00201381"/>
    <w:rsid w:val="002026E9"/>
    <w:rsid w:val="00202B5B"/>
    <w:rsid w:val="00213555"/>
    <w:rsid w:val="00213F51"/>
    <w:rsid w:val="002445EA"/>
    <w:rsid w:val="00250A6E"/>
    <w:rsid w:val="00263C77"/>
    <w:rsid w:val="00265FFF"/>
    <w:rsid w:val="00270815"/>
    <w:rsid w:val="00283ED4"/>
    <w:rsid w:val="00291693"/>
    <w:rsid w:val="002A1B86"/>
    <w:rsid w:val="002A203B"/>
    <w:rsid w:val="002D66E6"/>
    <w:rsid w:val="002F618C"/>
    <w:rsid w:val="00300934"/>
    <w:rsid w:val="00310A24"/>
    <w:rsid w:val="00314838"/>
    <w:rsid w:val="0032337F"/>
    <w:rsid w:val="003259AF"/>
    <w:rsid w:val="003277EB"/>
    <w:rsid w:val="0033559A"/>
    <w:rsid w:val="003411E7"/>
    <w:rsid w:val="003714D0"/>
    <w:rsid w:val="00373FBD"/>
    <w:rsid w:val="003843EA"/>
    <w:rsid w:val="003A115D"/>
    <w:rsid w:val="003E1014"/>
    <w:rsid w:val="003E5D93"/>
    <w:rsid w:val="0040165E"/>
    <w:rsid w:val="00407DD1"/>
    <w:rsid w:val="004202C0"/>
    <w:rsid w:val="0042205B"/>
    <w:rsid w:val="0044448A"/>
    <w:rsid w:val="0046547C"/>
    <w:rsid w:val="00482156"/>
    <w:rsid w:val="0049628F"/>
    <w:rsid w:val="004A359B"/>
    <w:rsid w:val="004C39CD"/>
    <w:rsid w:val="004C4480"/>
    <w:rsid w:val="004C5631"/>
    <w:rsid w:val="004D39A5"/>
    <w:rsid w:val="004E0CF9"/>
    <w:rsid w:val="00500A8E"/>
    <w:rsid w:val="00503C69"/>
    <w:rsid w:val="0050666B"/>
    <w:rsid w:val="00514B73"/>
    <w:rsid w:val="005303D7"/>
    <w:rsid w:val="00541E06"/>
    <w:rsid w:val="00542314"/>
    <w:rsid w:val="00545BF7"/>
    <w:rsid w:val="00572F9A"/>
    <w:rsid w:val="00581044"/>
    <w:rsid w:val="00583F44"/>
    <w:rsid w:val="00592640"/>
    <w:rsid w:val="005C35DF"/>
    <w:rsid w:val="005E5E32"/>
    <w:rsid w:val="005F31A8"/>
    <w:rsid w:val="00600BCC"/>
    <w:rsid w:val="006123F3"/>
    <w:rsid w:val="00616DF2"/>
    <w:rsid w:val="00620096"/>
    <w:rsid w:val="00620FD3"/>
    <w:rsid w:val="00624752"/>
    <w:rsid w:val="00625B45"/>
    <w:rsid w:val="00627DDC"/>
    <w:rsid w:val="00632C7F"/>
    <w:rsid w:val="0064222A"/>
    <w:rsid w:val="006457F7"/>
    <w:rsid w:val="0064628C"/>
    <w:rsid w:val="00647399"/>
    <w:rsid w:val="006720E5"/>
    <w:rsid w:val="00673933"/>
    <w:rsid w:val="0067568D"/>
    <w:rsid w:val="00676685"/>
    <w:rsid w:val="00687801"/>
    <w:rsid w:val="00693873"/>
    <w:rsid w:val="006B022D"/>
    <w:rsid w:val="006D56BF"/>
    <w:rsid w:val="006E36F7"/>
    <w:rsid w:val="006F70C6"/>
    <w:rsid w:val="00715328"/>
    <w:rsid w:val="00720472"/>
    <w:rsid w:val="0072077A"/>
    <w:rsid w:val="00735445"/>
    <w:rsid w:val="00737C55"/>
    <w:rsid w:val="007476FA"/>
    <w:rsid w:val="007516A3"/>
    <w:rsid w:val="0075627D"/>
    <w:rsid w:val="00777465"/>
    <w:rsid w:val="007A43C3"/>
    <w:rsid w:val="007B266D"/>
    <w:rsid w:val="007B31BF"/>
    <w:rsid w:val="007D6082"/>
    <w:rsid w:val="007E0741"/>
    <w:rsid w:val="007E4658"/>
    <w:rsid w:val="00806617"/>
    <w:rsid w:val="0081304A"/>
    <w:rsid w:val="00835AF6"/>
    <w:rsid w:val="00840524"/>
    <w:rsid w:val="0084670C"/>
    <w:rsid w:val="00851E75"/>
    <w:rsid w:val="00852826"/>
    <w:rsid w:val="00866E69"/>
    <w:rsid w:val="008833FE"/>
    <w:rsid w:val="008B05EA"/>
    <w:rsid w:val="008B1AC2"/>
    <w:rsid w:val="008B409D"/>
    <w:rsid w:val="008D2CA6"/>
    <w:rsid w:val="008D7899"/>
    <w:rsid w:val="008E1E05"/>
    <w:rsid w:val="008E6776"/>
    <w:rsid w:val="008F2A28"/>
    <w:rsid w:val="008F32BC"/>
    <w:rsid w:val="008F39B5"/>
    <w:rsid w:val="008F7791"/>
    <w:rsid w:val="009048FF"/>
    <w:rsid w:val="00920768"/>
    <w:rsid w:val="009310E1"/>
    <w:rsid w:val="00934132"/>
    <w:rsid w:val="00956EC6"/>
    <w:rsid w:val="00990C57"/>
    <w:rsid w:val="00995C95"/>
    <w:rsid w:val="009A1488"/>
    <w:rsid w:val="009A2542"/>
    <w:rsid w:val="009A550F"/>
    <w:rsid w:val="009A7C82"/>
    <w:rsid w:val="009B1C0E"/>
    <w:rsid w:val="009B6777"/>
    <w:rsid w:val="009B79A1"/>
    <w:rsid w:val="009C49D3"/>
    <w:rsid w:val="009E40C8"/>
    <w:rsid w:val="009E6C5C"/>
    <w:rsid w:val="009F1AAF"/>
    <w:rsid w:val="009F7B84"/>
    <w:rsid w:val="00A0096E"/>
    <w:rsid w:val="00A07748"/>
    <w:rsid w:val="00A275AB"/>
    <w:rsid w:val="00A30CC0"/>
    <w:rsid w:val="00A34F7A"/>
    <w:rsid w:val="00A42EC1"/>
    <w:rsid w:val="00A45946"/>
    <w:rsid w:val="00A7304F"/>
    <w:rsid w:val="00A76B27"/>
    <w:rsid w:val="00A829A1"/>
    <w:rsid w:val="00A846A4"/>
    <w:rsid w:val="00A90D1D"/>
    <w:rsid w:val="00AA7A18"/>
    <w:rsid w:val="00AA7B84"/>
    <w:rsid w:val="00AB3CEB"/>
    <w:rsid w:val="00AC60A8"/>
    <w:rsid w:val="00AD1543"/>
    <w:rsid w:val="00AD75AC"/>
    <w:rsid w:val="00AE36FE"/>
    <w:rsid w:val="00AF100A"/>
    <w:rsid w:val="00AF501E"/>
    <w:rsid w:val="00B016DA"/>
    <w:rsid w:val="00B10A55"/>
    <w:rsid w:val="00B143AC"/>
    <w:rsid w:val="00B3CF69"/>
    <w:rsid w:val="00B41503"/>
    <w:rsid w:val="00B51B69"/>
    <w:rsid w:val="00B538E4"/>
    <w:rsid w:val="00B53C33"/>
    <w:rsid w:val="00B81078"/>
    <w:rsid w:val="00B96F04"/>
    <w:rsid w:val="00BA5203"/>
    <w:rsid w:val="00BD6B7D"/>
    <w:rsid w:val="00BD71B8"/>
    <w:rsid w:val="00BD7AD5"/>
    <w:rsid w:val="00BE2DF7"/>
    <w:rsid w:val="00BF4FD5"/>
    <w:rsid w:val="00BF58C6"/>
    <w:rsid w:val="00C06816"/>
    <w:rsid w:val="00C16394"/>
    <w:rsid w:val="00C16DEF"/>
    <w:rsid w:val="00C31EE2"/>
    <w:rsid w:val="00C35C46"/>
    <w:rsid w:val="00C87B41"/>
    <w:rsid w:val="00C95A6D"/>
    <w:rsid w:val="00CB5831"/>
    <w:rsid w:val="00CC4F1F"/>
    <w:rsid w:val="00CC7558"/>
    <w:rsid w:val="00CD6B52"/>
    <w:rsid w:val="00CE0807"/>
    <w:rsid w:val="00CF4B5C"/>
    <w:rsid w:val="00D03874"/>
    <w:rsid w:val="00D05C7C"/>
    <w:rsid w:val="00D11748"/>
    <w:rsid w:val="00D130A6"/>
    <w:rsid w:val="00D46D0B"/>
    <w:rsid w:val="00D53EAB"/>
    <w:rsid w:val="00D64E98"/>
    <w:rsid w:val="00D66E33"/>
    <w:rsid w:val="00D73DA5"/>
    <w:rsid w:val="00D75D37"/>
    <w:rsid w:val="00D76A43"/>
    <w:rsid w:val="00D806F9"/>
    <w:rsid w:val="00D83A24"/>
    <w:rsid w:val="00D928AB"/>
    <w:rsid w:val="00DC34A4"/>
    <w:rsid w:val="00DE1553"/>
    <w:rsid w:val="00DF66D9"/>
    <w:rsid w:val="00E05532"/>
    <w:rsid w:val="00E101F5"/>
    <w:rsid w:val="00E116F5"/>
    <w:rsid w:val="00E40BA7"/>
    <w:rsid w:val="00E47C34"/>
    <w:rsid w:val="00E55E19"/>
    <w:rsid w:val="00E73622"/>
    <w:rsid w:val="00E8118C"/>
    <w:rsid w:val="00E812C1"/>
    <w:rsid w:val="00E8294F"/>
    <w:rsid w:val="00EA4756"/>
    <w:rsid w:val="00EC07C1"/>
    <w:rsid w:val="00EC0C0B"/>
    <w:rsid w:val="00EC2084"/>
    <w:rsid w:val="00EC2745"/>
    <w:rsid w:val="00EC794D"/>
    <w:rsid w:val="00EF588B"/>
    <w:rsid w:val="00F06879"/>
    <w:rsid w:val="00F16D14"/>
    <w:rsid w:val="00F24D05"/>
    <w:rsid w:val="00F267AE"/>
    <w:rsid w:val="00F26B3E"/>
    <w:rsid w:val="00F33AF4"/>
    <w:rsid w:val="00F349EB"/>
    <w:rsid w:val="00F4484B"/>
    <w:rsid w:val="00F50625"/>
    <w:rsid w:val="00F565A8"/>
    <w:rsid w:val="00F7684D"/>
    <w:rsid w:val="00F808DB"/>
    <w:rsid w:val="00F97AE4"/>
    <w:rsid w:val="00FA4314"/>
    <w:rsid w:val="00FC46C6"/>
    <w:rsid w:val="00FC4AB3"/>
    <w:rsid w:val="00FC5969"/>
    <w:rsid w:val="00FE5436"/>
    <w:rsid w:val="01C6D0FE"/>
    <w:rsid w:val="03BB5BE2"/>
    <w:rsid w:val="0421C9ED"/>
    <w:rsid w:val="049A27A5"/>
    <w:rsid w:val="04EF1958"/>
    <w:rsid w:val="051BF5A6"/>
    <w:rsid w:val="05D40DC1"/>
    <w:rsid w:val="063F9FE0"/>
    <w:rsid w:val="0676506C"/>
    <w:rsid w:val="097740A2"/>
    <w:rsid w:val="0977E333"/>
    <w:rsid w:val="09B07AC6"/>
    <w:rsid w:val="09C7575E"/>
    <w:rsid w:val="0A593BDE"/>
    <w:rsid w:val="0C43A7EC"/>
    <w:rsid w:val="0C9B057B"/>
    <w:rsid w:val="0CA96CCF"/>
    <w:rsid w:val="0D80F809"/>
    <w:rsid w:val="0E4AB1C5"/>
    <w:rsid w:val="0E9AC881"/>
    <w:rsid w:val="10AC5691"/>
    <w:rsid w:val="10E4CD6E"/>
    <w:rsid w:val="141C6E30"/>
    <w:rsid w:val="154E0359"/>
    <w:rsid w:val="157FC7B4"/>
    <w:rsid w:val="1655C3AA"/>
    <w:rsid w:val="172EA3EC"/>
    <w:rsid w:val="1850EBE4"/>
    <w:rsid w:val="18B76876"/>
    <w:rsid w:val="1A8DCF28"/>
    <w:rsid w:val="1ADEB8AA"/>
    <w:rsid w:val="1C02150F"/>
    <w:rsid w:val="1D270EE0"/>
    <w:rsid w:val="1E0252E5"/>
    <w:rsid w:val="20F4658C"/>
    <w:rsid w:val="22847E8F"/>
    <w:rsid w:val="2336A035"/>
    <w:rsid w:val="240D26F4"/>
    <w:rsid w:val="24F4C268"/>
    <w:rsid w:val="2744C7B6"/>
    <w:rsid w:val="28E2526B"/>
    <w:rsid w:val="2C19F32D"/>
    <w:rsid w:val="2C5C6D32"/>
    <w:rsid w:val="2CDFC798"/>
    <w:rsid w:val="2CE2C60C"/>
    <w:rsid w:val="30439C8E"/>
    <w:rsid w:val="32019AA9"/>
    <w:rsid w:val="32FBC5D3"/>
    <w:rsid w:val="333255BC"/>
    <w:rsid w:val="336E579C"/>
    <w:rsid w:val="36A5F85E"/>
    <w:rsid w:val="370D9722"/>
    <w:rsid w:val="39D15677"/>
    <w:rsid w:val="3B2920EF"/>
    <w:rsid w:val="3D5AC849"/>
    <w:rsid w:val="3D889CA2"/>
    <w:rsid w:val="3E9CA7BD"/>
    <w:rsid w:val="3FFC9212"/>
    <w:rsid w:val="403579AA"/>
    <w:rsid w:val="41214F17"/>
    <w:rsid w:val="42604113"/>
    <w:rsid w:val="44ABA8A5"/>
    <w:rsid w:val="4508EACD"/>
    <w:rsid w:val="464CB868"/>
    <w:rsid w:val="48981C63"/>
    <w:rsid w:val="48BBF446"/>
    <w:rsid w:val="4942EBCD"/>
    <w:rsid w:val="4B8B3828"/>
    <w:rsid w:val="4D1F1B03"/>
    <w:rsid w:val="4D270889"/>
    <w:rsid w:val="4EDC12D7"/>
    <w:rsid w:val="4F44BA90"/>
    <w:rsid w:val="51725236"/>
    <w:rsid w:val="537EDC04"/>
    <w:rsid w:val="53964A0D"/>
    <w:rsid w:val="5545EF12"/>
    <w:rsid w:val="55655DAD"/>
    <w:rsid w:val="5630B332"/>
    <w:rsid w:val="569618C0"/>
    <w:rsid w:val="56CDEACF"/>
    <w:rsid w:val="5B1E7B6C"/>
    <w:rsid w:val="5C076AC3"/>
    <w:rsid w:val="5D25BE4A"/>
    <w:rsid w:val="5E07B986"/>
    <w:rsid w:val="5F11A567"/>
    <w:rsid w:val="60EA4BDF"/>
    <w:rsid w:val="624F805A"/>
    <w:rsid w:val="62861C40"/>
    <w:rsid w:val="6487FD17"/>
    <w:rsid w:val="65C40417"/>
    <w:rsid w:val="67068E5E"/>
    <w:rsid w:val="678A94D1"/>
    <w:rsid w:val="67A580D2"/>
    <w:rsid w:val="68FF4388"/>
    <w:rsid w:val="6A044152"/>
    <w:rsid w:val="6ADEDBE8"/>
    <w:rsid w:val="6C78F1F5"/>
    <w:rsid w:val="6CA5EEF6"/>
    <w:rsid w:val="70A67FDA"/>
    <w:rsid w:val="71658B75"/>
    <w:rsid w:val="72E9EDCD"/>
    <w:rsid w:val="72FB5B75"/>
    <w:rsid w:val="733A0489"/>
    <w:rsid w:val="7480D214"/>
    <w:rsid w:val="7632FC37"/>
    <w:rsid w:val="76A88891"/>
    <w:rsid w:val="77830F46"/>
    <w:rsid w:val="779E312D"/>
    <w:rsid w:val="77BD5EF0"/>
    <w:rsid w:val="7B45166E"/>
    <w:rsid w:val="7BBBB271"/>
    <w:rsid w:val="7C90D013"/>
    <w:rsid w:val="7D52E557"/>
    <w:rsid w:val="7EFF7067"/>
    <w:rsid w:val="7F2FB715"/>
    <w:rsid w:val="7FA5B01D"/>
    <w:rsid w:val="7FC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33E05"/>
  <w15:docId w15:val="{BDD4C95C-D332-48D2-994F-7401FCDE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A03"/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rPr>
      <w:i/>
      <w:sz w:val="24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spacing w:before="240"/>
      <w:ind w:left="360"/>
      <w:jc w:val="both"/>
    </w:pPr>
  </w:style>
  <w:style w:type="paragraph" w:customStyle="1" w:styleId="BodyText21">
    <w:name w:val="Body Text 21"/>
    <w:basedOn w:val="Normal"/>
    <w:pPr>
      <w:widowControl w:val="0"/>
      <w:overflowPunct w:val="0"/>
      <w:autoSpaceDE w:val="0"/>
      <w:autoSpaceDN w:val="0"/>
      <w:adjustRightInd w:val="0"/>
      <w:spacing w:line="480" w:lineRule="auto"/>
      <w:ind w:left="720" w:hanging="720"/>
      <w:jc w:val="both"/>
      <w:textAlignment w:val="baseline"/>
    </w:pPr>
    <w:rPr>
      <w:sz w:val="24"/>
    </w:rPr>
  </w:style>
  <w:style w:type="paragraph" w:customStyle="1" w:styleId="degreetitle">
    <w:name w:val="degree title"/>
    <w:basedOn w:val="Normal"/>
    <w:pPr>
      <w:keepNext/>
      <w:spacing w:before="240" w:after="120"/>
    </w:pPr>
    <w:rPr>
      <w:b/>
      <w:sz w:val="22"/>
    </w:rPr>
  </w:style>
  <w:style w:type="paragraph" w:customStyle="1" w:styleId="leveljust">
    <w:name w:val="leveljust"/>
    <w:basedOn w:val="level"/>
    <w:pPr>
      <w:jc w:val="both"/>
    </w:pPr>
  </w:style>
  <w:style w:type="paragraph" w:customStyle="1" w:styleId="level">
    <w:name w:val="level"/>
    <w:basedOn w:val="Normal"/>
    <w:pPr>
      <w:keepNext/>
      <w:tabs>
        <w:tab w:val="left" w:pos="360"/>
      </w:tabs>
      <w:spacing w:before="120" w:after="120"/>
    </w:pPr>
    <w:rPr>
      <w:b/>
      <w:sz w:val="18"/>
    </w:rPr>
  </w:style>
  <w:style w:type="paragraph" w:customStyle="1" w:styleId="Normal-spaceabove">
    <w:name w:val="Normal - space above"/>
    <w:pPr>
      <w:keepLines/>
      <w:spacing w:before="60"/>
      <w:jc w:val="both"/>
    </w:pPr>
    <w:rPr>
      <w:sz w:val="16"/>
      <w:lang w:val="en-GB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rFonts w:ascii="Arial" w:hAnsi="Arial" w:cs="Arial" w:hint="default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cs="Arial"/>
      <w:color w:val="000000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s2">
    <w:name w:val="ps2"/>
    <w:basedOn w:val="Normal"/>
    <w:rsid w:val="00756A03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cs="Arial"/>
      <w:b/>
      <w:bCs/>
    </w:rPr>
  </w:style>
  <w:style w:type="paragraph" w:customStyle="1" w:styleId="Style1">
    <w:name w:val="Style1"/>
    <w:basedOn w:val="Normal"/>
    <w:rsid w:val="00756A03"/>
    <w:pPr>
      <w:spacing w:before="60" w:after="60"/>
    </w:pPr>
    <w:rPr>
      <w:szCs w:val="20"/>
    </w:rPr>
  </w:style>
  <w:style w:type="paragraph" w:customStyle="1" w:styleId="ps1Char">
    <w:name w:val="ps1 Char"/>
    <w:basedOn w:val="Normal"/>
    <w:link w:val="ps1CharChar"/>
    <w:autoRedefine/>
    <w:rsid w:val="00AC60A8"/>
    <w:pPr>
      <w:bidi/>
    </w:pPr>
    <w:rPr>
      <w:rFonts w:ascii="Simplified Arabic" w:hAnsi="Simplified Arabic" w:cs="Simplified Arabic"/>
      <w:sz w:val="22"/>
      <w:szCs w:val="22"/>
    </w:rPr>
  </w:style>
  <w:style w:type="paragraph" w:customStyle="1" w:styleId="ps1numbered">
    <w:name w:val="ps1 numbered"/>
    <w:basedOn w:val="ps1Char"/>
    <w:rsid w:val="00756A03"/>
    <w:pPr>
      <w:numPr>
        <w:numId w:val="1"/>
      </w:numPr>
    </w:pPr>
  </w:style>
  <w:style w:type="character" w:customStyle="1" w:styleId="ps1CharChar">
    <w:name w:val="ps1 Char Char"/>
    <w:link w:val="ps1Char"/>
    <w:rsid w:val="00AC60A8"/>
    <w:rPr>
      <w:rFonts w:ascii="Simplified Arabic" w:hAnsi="Simplified Arabic" w:cs="Simplified Arabic"/>
      <w:sz w:val="22"/>
      <w:szCs w:val="22"/>
    </w:rPr>
  </w:style>
  <w:style w:type="paragraph" w:customStyle="1" w:styleId="ps1bullet">
    <w:name w:val="ps1 bullet"/>
    <w:basedOn w:val="Normal"/>
    <w:rsid w:val="009B5F9E"/>
    <w:pPr>
      <w:numPr>
        <w:numId w:val="2"/>
      </w:numPr>
    </w:pPr>
  </w:style>
  <w:style w:type="paragraph" w:customStyle="1" w:styleId="Default">
    <w:name w:val="Default"/>
    <w:rsid w:val="00627D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150244"/>
  </w:style>
  <w:style w:type="character" w:customStyle="1" w:styleId="HeaderChar">
    <w:name w:val="Header Char"/>
    <w:aliases w:val="Heading7 Char"/>
    <w:link w:val="Header"/>
    <w:uiPriority w:val="99"/>
    <w:rsid w:val="008E6776"/>
    <w:rPr>
      <w:rFonts w:ascii="Arial" w:hAnsi="Arial"/>
      <w:szCs w:val="24"/>
      <w:lang w:val="en-GB"/>
    </w:rPr>
  </w:style>
  <w:style w:type="character" w:customStyle="1" w:styleId="FooterChar">
    <w:name w:val="Footer Char"/>
    <w:link w:val="Footer"/>
    <w:uiPriority w:val="99"/>
    <w:rsid w:val="00503C69"/>
    <w:rPr>
      <w:rFonts w:ascii="Arial" w:hAnsi="Arial"/>
      <w:szCs w:val="24"/>
      <w:lang w:val="en-GB"/>
    </w:rPr>
  </w:style>
  <w:style w:type="paragraph" w:styleId="ListParagraph">
    <w:name w:val="List Paragraph"/>
    <w:basedOn w:val="Normal"/>
    <w:qFormat/>
    <w:rsid w:val="001F12CB"/>
    <w:pPr>
      <w:ind w:left="720"/>
    </w:pPr>
  </w:style>
  <w:style w:type="character" w:customStyle="1" w:styleId="Heading7Char">
    <w:name w:val="Heading 7 Char"/>
    <w:link w:val="Heading7"/>
    <w:rsid w:val="001F12CB"/>
    <w:rPr>
      <w:rFonts w:ascii="Arial" w:hAnsi="Arial"/>
      <w:sz w:val="24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s\Programme%20Specifications%20Pro-for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8" ma:contentTypeDescription="Create a new document." ma:contentTypeScope="" ma:versionID="68963779b99145b9133c24223dcae1d8">
  <xsd:schema xmlns:xsd="http://www.w3.org/2001/XMLSchema" xmlns:xs="http://www.w3.org/2001/XMLSchema" xmlns:p="http://schemas.microsoft.com/office/2006/metadata/properties" xmlns:ns1="http://schemas.microsoft.com/sharepoint/v3" xmlns:ns2="45804768-7f68-44ad-8493-733ff8c0415e" xmlns:ns3="4c854669-c37d-4e1c-9895-ff9cd39da670" targetNamespace="http://schemas.microsoft.com/office/2006/metadata/properties" ma:root="true" ma:fieldsID="b51831b5bafa8f112ef95c455f1f1290" ns1:_="" ns2:_="" ns3:_="">
    <xsd:import namespace="http://schemas.microsoft.com/sharepoint/v3"/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1:PublishingPageIcon" minOccurs="0"/>
                <xsd:element ref="ns1:PublishingPageIm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con" ma:index="12" nillable="true" ma:displayName="FormIcon" ma:description="" ma:internalName="PublishingPageIcon" ma:readOnly="false">
      <xsd:simpleType>
        <xsd:restriction base="dms:Unknown"/>
      </xsd:simpleType>
    </xsd:element>
    <xsd:element name="PublishingPageImage" ma:index="13" nillable="true" ma:displayName="Page Imag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PublishingPageImage xmlns="http://schemas.microsoft.com/sharepoint/v3" xsi:nil="true"/>
    <PublishingPageIcon xmlns="http://schemas.microsoft.com/sharepoint/v3" xsi:nil="true"/>
    <FormType xmlns="45804768-7f68-44ad-8493-733ff8c0415e">Staff</FormType>
    <Is_x0020_faculty_x0020_Form_x0020__x003f_ xmlns="45804768-7f68-44ad-8493-733ff8c0415e">true</Is_x0020_faculty_x0020_Form_x0020__x003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A73C-56AA-4FE7-86BE-8D7095A34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4AE81-26CD-4434-AC3E-F29E35311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8D26A59-38AC-405B-BDDC-A6ACA81023FB}"/>
</file>

<file path=customXml/itemProps4.xml><?xml version="1.0" encoding="utf-8"?>
<ds:datastoreItem xmlns:ds="http://schemas.openxmlformats.org/officeDocument/2006/customXml" ds:itemID="{78626650-B23D-4A32-AE00-8B9EF3C6F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F7BFDAD-C078-4526-97EF-17AB038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 Specifications Pro-forma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Report</vt:lpstr>
    </vt:vector>
  </TitlesOfParts>
  <Company>The University of Sheffield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Report Form</dc:title>
  <dc:subject/>
  <dc:creator>Dr. Wael Al-Azhari</dc:creator>
  <cp:keywords/>
  <cp:lastModifiedBy>yousef alsarayreh</cp:lastModifiedBy>
  <cp:revision>2</cp:revision>
  <cp:lastPrinted>2017-04-20T19:52:00Z</cp:lastPrinted>
  <dcterms:created xsi:type="dcterms:W3CDTF">2024-02-18T07:29:00Z</dcterms:created>
  <dcterms:modified xsi:type="dcterms:W3CDTF">2024-02-18T07:29:00Z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KEWWX7CN5SVZ-3-836</vt:lpwstr>
  </property>
  <property fmtid="{D5CDD505-2E9C-101B-9397-08002B2CF9AE}" pid="3" name="_dlc_DocIdItemGuid">
    <vt:lpwstr>4881bf27-d437-49f4-859d-ee42c731dbed</vt:lpwstr>
  </property>
  <property fmtid="{D5CDD505-2E9C-101B-9397-08002B2CF9AE}" pid="4" name="_dlc_DocIdUrl">
    <vt:lpwstr>http://sites.ju.edu.jo/en/Pqmc/_layouts/DocIdRedir.aspx?ID=KEWWX7CN5SVZ-3-836, KEWWX7CN5SVZ-3-836</vt:lpwstr>
  </property>
  <property fmtid="{D5CDD505-2E9C-101B-9397-08002B2CF9AE}" pid="5" name="FormType">
    <vt:lpwstr>Course Report</vt:lpwstr>
  </property>
  <property fmtid="{D5CDD505-2E9C-101B-9397-08002B2CF9AE}" pid="6" name="GrammarlyDocumentId">
    <vt:lpwstr>880169c5387c387a40da815d71d9eed47520a43cf0f44cbf8c3b0a19a4bfe111</vt:lpwstr>
  </property>
  <property fmtid="{D5CDD505-2E9C-101B-9397-08002B2CF9AE}" pid="7" name="ContentTypeId">
    <vt:lpwstr>0x010100A8F1C09868A7E246A4FE7220FE07E894</vt:lpwstr>
  </property>
</Properties>
</file>